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6BD46" w14:textId="77777777" w:rsidR="00792AA8" w:rsidRPr="00322D1A" w:rsidRDefault="00792AA8">
      <w:pPr>
        <w:spacing w:after="206" w:line="14" w:lineRule="exact"/>
        <w:rPr>
          <w:rFonts w:ascii="Arial" w:hAnsi="Arial" w:cs="Arial"/>
          <w:sz w:val="20"/>
          <w:szCs w:val="20"/>
        </w:rPr>
      </w:pPr>
    </w:p>
    <w:p w14:paraId="3C0D898F" w14:textId="3731D261" w:rsidR="00C91071" w:rsidRDefault="00B22FBA">
      <w:pPr>
        <w:pStyle w:val="Podpistabeli0"/>
        <w:shd w:val="clear" w:color="auto" w:fill="auto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 w:rsidRPr="0083353E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Załącznik </w:t>
      </w:r>
      <w:r w:rsidR="00404A6F">
        <w:rPr>
          <w:rFonts w:ascii="Arial" w:hAnsi="Arial" w:cs="Arial"/>
          <w:b/>
          <w:color w:val="2E74B5" w:themeColor="accent1" w:themeShade="BF"/>
          <w:sz w:val="20"/>
          <w:szCs w:val="20"/>
        </w:rPr>
        <w:t>1</w:t>
      </w:r>
      <w:r w:rsidR="001B3561">
        <w:rPr>
          <w:rFonts w:ascii="Arial" w:hAnsi="Arial" w:cs="Arial"/>
          <w:b/>
          <w:color w:val="2E74B5" w:themeColor="accent1" w:themeShade="BF"/>
          <w:sz w:val="20"/>
          <w:szCs w:val="20"/>
        </w:rPr>
        <w:t>4</w:t>
      </w:r>
      <w:bookmarkStart w:id="0" w:name="_GoBack"/>
      <w:bookmarkEnd w:id="0"/>
    </w:p>
    <w:p w14:paraId="736A1DF9" w14:textId="77777777" w:rsidR="00406783" w:rsidRPr="0083353E" w:rsidRDefault="00406783">
      <w:pPr>
        <w:pStyle w:val="Podpistabeli0"/>
        <w:shd w:val="clear" w:color="auto" w:fill="auto"/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p w14:paraId="1D281C72" w14:textId="38C1978C" w:rsidR="00792AA8" w:rsidRPr="00807517" w:rsidRDefault="00C91071">
      <w:pPr>
        <w:pStyle w:val="Podpistabeli0"/>
        <w:shd w:val="clear" w:color="auto" w:fill="auto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 w:rsidRPr="0083353E">
        <w:rPr>
          <w:rFonts w:ascii="Arial" w:hAnsi="Arial" w:cs="Arial"/>
          <w:b/>
          <w:color w:val="2E74B5" w:themeColor="accent1" w:themeShade="BF"/>
          <w:sz w:val="20"/>
          <w:szCs w:val="20"/>
        </w:rPr>
        <w:t>Opis wymagań funkcjonalnych</w:t>
      </w:r>
      <w:r w:rsidR="00AB3843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 wymaganych</w:t>
      </w:r>
      <w:r w:rsidR="00406783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 do</w:t>
      </w:r>
      <w:r w:rsidR="00AB3843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 wdrożenia </w:t>
      </w:r>
      <w:r w:rsidR="00406783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w ramach </w:t>
      </w:r>
      <w:r w:rsidR="00AB3843">
        <w:rPr>
          <w:rFonts w:ascii="Arial" w:hAnsi="Arial" w:cs="Arial"/>
          <w:b/>
          <w:color w:val="2E74B5" w:themeColor="accent1" w:themeShade="BF"/>
          <w:sz w:val="20"/>
          <w:szCs w:val="20"/>
        </w:rPr>
        <w:t>rozwiązań Wykonawcy</w:t>
      </w:r>
      <w:r w:rsidR="00406783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 dostępnych </w:t>
      </w:r>
      <w:r w:rsidR="00807517">
        <w:rPr>
          <w:rFonts w:ascii="Arial" w:hAnsi="Arial" w:cs="Arial"/>
          <w:b/>
          <w:color w:val="2E74B5" w:themeColor="accent1" w:themeShade="BF"/>
          <w:sz w:val="20"/>
          <w:szCs w:val="20"/>
          <w:u w:val="single"/>
        </w:rPr>
        <w:t xml:space="preserve">w standardzie – </w:t>
      </w:r>
      <w:r w:rsidR="00807517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 na dzień składania oferty Wykonawca posiada narzędzie uwzględniające opisany standard.</w:t>
      </w:r>
    </w:p>
    <w:p w14:paraId="20088E37" w14:textId="77777777" w:rsidR="00C91071" w:rsidRPr="00322D1A" w:rsidRDefault="00C91071">
      <w:pPr>
        <w:pStyle w:val="Podpistabeli0"/>
        <w:shd w:val="clear" w:color="auto" w:fill="auto"/>
        <w:rPr>
          <w:rFonts w:ascii="Arial" w:hAnsi="Arial" w:cs="Arial"/>
          <w:sz w:val="20"/>
          <w:szCs w:val="20"/>
        </w:rPr>
      </w:pPr>
    </w:p>
    <w:p w14:paraId="0344909A" w14:textId="77777777" w:rsidR="00C91071" w:rsidRPr="00322D1A" w:rsidRDefault="00C91071">
      <w:pPr>
        <w:pStyle w:val="Podpistabeli0"/>
        <w:shd w:val="clear" w:color="auto" w:fill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10631"/>
        <w:gridCol w:w="1134"/>
        <w:gridCol w:w="2268"/>
      </w:tblGrid>
      <w:tr w:rsidR="00923F4A" w:rsidRPr="00406783" w14:paraId="74A4B360" w14:textId="58E49FAA" w:rsidTr="00406783">
        <w:tc>
          <w:tcPr>
            <w:tcW w:w="704" w:type="dxa"/>
            <w:shd w:val="clear" w:color="auto" w:fill="auto"/>
            <w:vAlign w:val="center"/>
          </w:tcPr>
          <w:p w14:paraId="5E2B225C" w14:textId="14646AC5" w:rsidR="00923F4A" w:rsidRPr="00406783" w:rsidRDefault="00923F4A" w:rsidP="008C2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10631" w:type="dxa"/>
            <w:shd w:val="clear" w:color="auto" w:fill="auto"/>
            <w:vAlign w:val="center"/>
          </w:tcPr>
          <w:p w14:paraId="37D21670" w14:textId="0C8C3D49" w:rsidR="00923F4A" w:rsidRPr="00406783" w:rsidRDefault="00923F4A" w:rsidP="008C216F">
            <w:pPr>
              <w:pStyle w:val="Podpistabeli0"/>
              <w:shd w:val="clear" w:color="auto" w:fill="auto"/>
              <w:jc w:val="center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eastAsia="pl-PL" w:bidi="pl-PL"/>
              </w:rPr>
            </w:pPr>
            <w:r w:rsidRPr="00406783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eastAsia="pl-PL" w:bidi="pl-PL"/>
              </w:rPr>
              <w:t>Opis wymagań funkcjonalnych</w:t>
            </w:r>
            <w:r w:rsidRPr="00406783">
              <w:rPr>
                <w:rStyle w:val="Odwoanieprzypisudolnego"/>
                <w:rFonts w:ascii="Arial" w:hAnsi="Arial" w:cs="Arial"/>
                <w:b/>
                <w:color w:val="2E74B5" w:themeColor="accent1" w:themeShade="BF"/>
                <w:sz w:val="20"/>
                <w:szCs w:val="20"/>
                <w:lang w:eastAsia="pl-PL" w:bidi="pl-PL"/>
              </w:rPr>
              <w:footnoteReference w:id="2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B39990" w14:textId="04B2064D" w:rsidR="00923F4A" w:rsidRPr="00406783" w:rsidRDefault="00923F4A" w:rsidP="008C216F">
            <w:pPr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  <w:t>Standard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CE2F3F" w14:textId="6B99CC25" w:rsidR="00923F4A" w:rsidRPr="00406783" w:rsidRDefault="00923F4A" w:rsidP="008C216F">
            <w:pPr>
              <w:pStyle w:val="Inne0"/>
              <w:shd w:val="clear" w:color="auto" w:fill="auto"/>
              <w:jc w:val="center"/>
              <w:rPr>
                <w:rFonts w:ascii="Arial" w:hAnsi="Arial" w:cs="Arial"/>
                <w:b/>
                <w:bCs/>
                <w:color w:val="2E74B5" w:themeColor="accent1" w:themeShade="BF"/>
              </w:rPr>
            </w:pPr>
            <w:r w:rsidRPr="00406783">
              <w:rPr>
                <w:rFonts w:ascii="Arial" w:hAnsi="Arial" w:cs="Arial"/>
                <w:b/>
                <w:bCs/>
                <w:color w:val="2E74B5" w:themeColor="accent1" w:themeShade="BF"/>
              </w:rPr>
              <w:t>Uwagi</w:t>
            </w:r>
          </w:p>
        </w:tc>
      </w:tr>
      <w:tr w:rsidR="00923F4A" w:rsidRPr="00406783" w14:paraId="18A9C4AA" w14:textId="77777777" w:rsidTr="00406783">
        <w:tc>
          <w:tcPr>
            <w:tcW w:w="704" w:type="dxa"/>
            <w:shd w:val="clear" w:color="auto" w:fill="auto"/>
          </w:tcPr>
          <w:p w14:paraId="542CDA34" w14:textId="77777777" w:rsidR="00923F4A" w:rsidRPr="00406783" w:rsidRDefault="00923F4A" w:rsidP="00DA729C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57BBF0BB" w14:textId="71006961" w:rsidR="00923F4A" w:rsidRPr="00406783" w:rsidRDefault="00923F4A" w:rsidP="0083353E">
            <w:pPr>
              <w:pStyle w:val="Podpistabeli0"/>
              <w:shd w:val="clear" w:color="auto" w:fill="auto"/>
              <w:jc w:val="center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eastAsia="pl-PL" w:bidi="pl-PL"/>
              </w:rPr>
            </w:pPr>
            <w:r w:rsidRPr="00BE48F4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eastAsia="pl-PL" w:bidi="pl-PL"/>
              </w:rPr>
              <w:t>MODUŁ KOMPETENCYJNY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0F08BA" w14:textId="77777777" w:rsidR="00923F4A" w:rsidRPr="00406783" w:rsidRDefault="00923F4A" w:rsidP="005F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F7C769" w14:textId="77777777" w:rsidR="00923F4A" w:rsidRPr="00406783" w:rsidRDefault="00923F4A" w:rsidP="005F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F4A" w:rsidRPr="00406783" w14:paraId="1AD02275" w14:textId="77777777" w:rsidTr="00406783">
        <w:trPr>
          <w:trHeight w:val="70"/>
        </w:trPr>
        <w:tc>
          <w:tcPr>
            <w:tcW w:w="704" w:type="dxa"/>
            <w:shd w:val="clear" w:color="auto" w:fill="auto"/>
          </w:tcPr>
          <w:p w14:paraId="21295E84" w14:textId="77777777" w:rsidR="00923F4A" w:rsidRPr="00406783" w:rsidRDefault="00923F4A" w:rsidP="00DA729C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4B1BB848" w14:textId="37D7A11B" w:rsidR="00923F4A" w:rsidRPr="00406783" w:rsidRDefault="00923F4A" w:rsidP="00621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Ogólne założenia: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798331" w14:textId="2DC86038" w:rsidR="00923F4A" w:rsidRPr="00406783" w:rsidRDefault="00923F4A" w:rsidP="005F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36FE8D" w14:textId="77777777" w:rsidR="00923F4A" w:rsidRPr="00406783" w:rsidRDefault="00923F4A" w:rsidP="005F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F4A" w:rsidRPr="00406783" w14:paraId="58BD3CB8" w14:textId="77777777" w:rsidTr="00406783">
        <w:tc>
          <w:tcPr>
            <w:tcW w:w="704" w:type="dxa"/>
            <w:shd w:val="clear" w:color="auto" w:fill="auto"/>
          </w:tcPr>
          <w:p w14:paraId="3E689AA2" w14:textId="77777777" w:rsidR="00923F4A" w:rsidRPr="00406783" w:rsidRDefault="00923F4A" w:rsidP="00037C2F">
            <w:pPr>
              <w:pStyle w:val="Akapitzlist"/>
              <w:numPr>
                <w:ilvl w:val="0"/>
                <w:numId w:val="3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4E00FD30" w14:textId="04AFC07A" w:rsidR="00923F4A" w:rsidRPr="00406783" w:rsidRDefault="00923F4A" w:rsidP="008532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6783">
              <w:rPr>
                <w:rFonts w:ascii="Arial" w:hAnsi="Arial" w:cs="Arial"/>
                <w:color w:val="auto"/>
                <w:sz w:val="20"/>
                <w:szCs w:val="20"/>
              </w:rPr>
              <w:t>Wykaz i opis stanowisk.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FDE718" w14:textId="2D553FB0" w:rsidR="00923F4A" w:rsidRPr="00406783" w:rsidRDefault="00923F4A" w:rsidP="005F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08554E" w14:textId="77777777" w:rsidR="00923F4A" w:rsidRPr="00406783" w:rsidRDefault="00923F4A" w:rsidP="005F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F4A" w:rsidRPr="00406783" w14:paraId="167B4F0A" w14:textId="77777777" w:rsidTr="00406783">
        <w:tc>
          <w:tcPr>
            <w:tcW w:w="704" w:type="dxa"/>
            <w:shd w:val="clear" w:color="auto" w:fill="auto"/>
          </w:tcPr>
          <w:p w14:paraId="51D897F3" w14:textId="77777777" w:rsidR="00923F4A" w:rsidRPr="00406783" w:rsidRDefault="00923F4A" w:rsidP="00037C2F">
            <w:pPr>
              <w:pStyle w:val="Akapitzlist"/>
              <w:numPr>
                <w:ilvl w:val="0"/>
                <w:numId w:val="3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6577C1A3" w14:textId="77777777" w:rsidR="00923F4A" w:rsidRPr="00406783" w:rsidRDefault="00923F4A" w:rsidP="00853264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6783">
              <w:rPr>
                <w:rFonts w:ascii="Arial" w:hAnsi="Arial" w:cs="Arial"/>
                <w:color w:val="auto"/>
                <w:sz w:val="20"/>
                <w:szCs w:val="20"/>
              </w:rPr>
              <w:t>Kategoryzowanie kompetencji według katalogu np.:</w:t>
            </w:r>
          </w:p>
          <w:p w14:paraId="3E4C88B2" w14:textId="77777777" w:rsidR="00923F4A" w:rsidRPr="00406783" w:rsidRDefault="00923F4A" w:rsidP="00037C2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6783">
              <w:rPr>
                <w:rFonts w:ascii="Arial" w:hAnsi="Arial" w:cs="Arial"/>
                <w:color w:val="auto"/>
                <w:sz w:val="20"/>
                <w:szCs w:val="20"/>
              </w:rPr>
              <w:t>Grup stanowisk,</w:t>
            </w:r>
          </w:p>
          <w:p w14:paraId="320BF255" w14:textId="77777777" w:rsidR="00923F4A" w:rsidRPr="00406783" w:rsidRDefault="00923F4A" w:rsidP="00037C2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6783">
              <w:rPr>
                <w:rFonts w:ascii="Arial" w:hAnsi="Arial" w:cs="Arial"/>
                <w:color w:val="auto"/>
                <w:sz w:val="20"/>
                <w:szCs w:val="20"/>
              </w:rPr>
              <w:t>Grup kompetencji (np. ogólnofirmowe, specjalistyczne, menedżerskie),</w:t>
            </w:r>
          </w:p>
          <w:p w14:paraId="7D4A196B" w14:textId="0F5C73AF" w:rsidR="00923F4A" w:rsidRPr="00406783" w:rsidRDefault="00923F4A" w:rsidP="00037C2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6783">
              <w:rPr>
                <w:rFonts w:ascii="Arial" w:hAnsi="Arial" w:cs="Arial"/>
                <w:color w:val="auto"/>
                <w:sz w:val="20"/>
                <w:szCs w:val="20"/>
              </w:rPr>
              <w:t>Kart profili kompetencji z oczekiwanymi poziomami dla stanowisk (np. dla stanowisk zarządczych).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BE1D67" w14:textId="3E2E2A97" w:rsidR="00923F4A" w:rsidRPr="00406783" w:rsidRDefault="00923F4A" w:rsidP="005F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E9AC13" w14:textId="77777777" w:rsidR="00923F4A" w:rsidRPr="00406783" w:rsidRDefault="00923F4A" w:rsidP="005F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F4A" w:rsidRPr="00406783" w14:paraId="3E9DD7C2" w14:textId="77777777" w:rsidTr="00406783">
        <w:tc>
          <w:tcPr>
            <w:tcW w:w="704" w:type="dxa"/>
            <w:shd w:val="clear" w:color="auto" w:fill="auto"/>
          </w:tcPr>
          <w:p w14:paraId="1F79403C" w14:textId="77777777" w:rsidR="00923F4A" w:rsidRPr="00406783" w:rsidRDefault="00923F4A" w:rsidP="00037C2F">
            <w:pPr>
              <w:pStyle w:val="Akapitzlist"/>
              <w:numPr>
                <w:ilvl w:val="0"/>
                <w:numId w:val="3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09A1F553" w14:textId="28255307" w:rsidR="00923F4A" w:rsidRPr="00406783" w:rsidRDefault="00923F4A" w:rsidP="008532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6783">
              <w:rPr>
                <w:rFonts w:ascii="Arial" w:hAnsi="Arial" w:cs="Arial"/>
                <w:color w:val="auto"/>
                <w:sz w:val="20"/>
                <w:szCs w:val="20"/>
              </w:rPr>
              <w:t xml:space="preserve">Profilowanie modelu kompetencyjnego na poziom poszczególnego pracownika.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4D151F" w14:textId="4374CC5A" w:rsidR="00923F4A" w:rsidRPr="00406783" w:rsidRDefault="00923F4A" w:rsidP="005F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4AE0C5" w14:textId="77777777" w:rsidR="00923F4A" w:rsidRPr="00406783" w:rsidRDefault="00923F4A" w:rsidP="005F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F4A" w:rsidRPr="00406783" w14:paraId="7FA46460" w14:textId="77777777" w:rsidTr="00406783">
        <w:tc>
          <w:tcPr>
            <w:tcW w:w="704" w:type="dxa"/>
            <w:shd w:val="clear" w:color="auto" w:fill="auto"/>
          </w:tcPr>
          <w:p w14:paraId="45C99B9F" w14:textId="77777777" w:rsidR="00923F4A" w:rsidRPr="00406783" w:rsidRDefault="00923F4A" w:rsidP="00037C2F">
            <w:pPr>
              <w:pStyle w:val="Akapitzlist"/>
              <w:numPr>
                <w:ilvl w:val="0"/>
                <w:numId w:val="3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2D7F6738" w14:textId="77777777" w:rsidR="00923F4A" w:rsidRPr="00406783" w:rsidRDefault="00923F4A" w:rsidP="007976B7">
            <w:pPr>
              <w:pStyle w:val="Tekstkomentarza"/>
              <w:rPr>
                <w:rFonts w:ascii="Arial" w:hAnsi="Arial" w:cs="Arial"/>
                <w:color w:val="auto"/>
              </w:rPr>
            </w:pPr>
            <w:r w:rsidRPr="00406783">
              <w:rPr>
                <w:rFonts w:ascii="Arial" w:hAnsi="Arial" w:cs="Arial"/>
                <w:color w:val="auto"/>
              </w:rPr>
              <w:t xml:space="preserve">Porównawczy wykres kompetencji pracownika w momencie wyjściowym (w tym skalowanie na wykresie radarowym). </w:t>
            </w:r>
          </w:p>
          <w:p w14:paraId="7C2D3203" w14:textId="77777777" w:rsidR="00923F4A" w:rsidRPr="00406783" w:rsidRDefault="00923F4A" w:rsidP="007976B7">
            <w:pPr>
              <w:pStyle w:val="Tekstkomentarza"/>
              <w:rPr>
                <w:rFonts w:ascii="Arial" w:hAnsi="Arial" w:cs="Arial"/>
                <w:color w:val="auto"/>
              </w:rPr>
            </w:pPr>
          </w:p>
          <w:p w14:paraId="669A5D9D" w14:textId="0BA7ACB5" w:rsidR="00923F4A" w:rsidRPr="00406783" w:rsidRDefault="00923F4A" w:rsidP="007976B7">
            <w:pPr>
              <w:pStyle w:val="Tekstkomentarza"/>
              <w:rPr>
                <w:rFonts w:ascii="Arial" w:hAnsi="Arial" w:cs="Arial"/>
                <w:color w:val="auto"/>
              </w:rPr>
            </w:pPr>
            <w:r w:rsidRPr="00406783">
              <w:rPr>
                <w:rFonts w:ascii="Arial" w:hAnsi="Arial" w:cs="Arial"/>
                <w:color w:val="auto"/>
              </w:rPr>
              <w:t>Portal powinien pozwolić na:</w:t>
            </w:r>
          </w:p>
          <w:p w14:paraId="7B301B89" w14:textId="77777777" w:rsidR="00923F4A" w:rsidRPr="00406783" w:rsidRDefault="00923F4A" w:rsidP="007976B7">
            <w:pPr>
              <w:pStyle w:val="Tekstkomentarza"/>
              <w:rPr>
                <w:rFonts w:ascii="Arial" w:hAnsi="Arial" w:cs="Arial"/>
                <w:color w:val="auto"/>
              </w:rPr>
            </w:pPr>
          </w:p>
          <w:p w14:paraId="4B06473F" w14:textId="77777777" w:rsidR="00923F4A" w:rsidRPr="00406783" w:rsidRDefault="00923F4A" w:rsidP="00923F4A">
            <w:pPr>
              <w:pStyle w:val="Tekstkomentarza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auto"/>
              </w:rPr>
            </w:pPr>
            <w:r w:rsidRPr="00406783">
              <w:rPr>
                <w:rFonts w:ascii="Arial" w:hAnsi="Arial" w:cs="Arial"/>
                <w:color w:val="auto"/>
              </w:rPr>
              <w:t xml:space="preserve">zarządzanie kompetencjami wymaganymi na stanowisku jakie zajmuje pracownik </w:t>
            </w:r>
            <w:r w:rsidRPr="00406783">
              <w:rPr>
                <w:rFonts w:ascii="Arial" w:eastAsia="Arial Unicode MS" w:hAnsi="Arial" w:cs="Arial" w:hint="eastAsia"/>
                <w:color w:val="auto"/>
              </w:rPr>
              <w:t>–</w:t>
            </w:r>
            <w:r w:rsidRPr="00406783">
              <w:rPr>
                <w:rFonts w:ascii="Arial" w:hAnsi="Arial" w:cs="Arial"/>
                <w:color w:val="auto"/>
              </w:rPr>
              <w:t xml:space="preserve"> czyli pozwolić szybko sprawdzić w jakim stopniu poszczeg</w:t>
            </w:r>
            <w:r w:rsidRPr="00406783">
              <w:rPr>
                <w:rFonts w:ascii="Arial" w:eastAsia="Arial Unicode MS" w:hAnsi="Arial" w:cs="Arial" w:hint="eastAsia"/>
                <w:color w:val="auto"/>
              </w:rPr>
              <w:t>ó</w:t>
            </w:r>
            <w:r w:rsidRPr="00406783">
              <w:rPr>
                <w:rFonts w:ascii="Arial" w:hAnsi="Arial" w:cs="Arial"/>
                <w:color w:val="auto"/>
              </w:rPr>
              <w:t>lni pracownicy spe</w:t>
            </w:r>
            <w:r w:rsidRPr="00406783">
              <w:rPr>
                <w:rFonts w:ascii="Arial" w:eastAsia="Arial Unicode MS" w:hAnsi="Arial" w:cs="Arial" w:hint="eastAsia"/>
                <w:color w:val="auto"/>
              </w:rPr>
              <w:t>ł</w:t>
            </w:r>
            <w:r w:rsidRPr="00406783">
              <w:rPr>
                <w:rFonts w:ascii="Arial" w:hAnsi="Arial" w:cs="Arial"/>
                <w:color w:val="auto"/>
              </w:rPr>
              <w:t>niają wymagania na stanowiska jakie zajmują,</w:t>
            </w:r>
          </w:p>
          <w:p w14:paraId="09D24845" w14:textId="77777777" w:rsidR="00923F4A" w:rsidRPr="00406783" w:rsidRDefault="00923F4A" w:rsidP="00923F4A">
            <w:pPr>
              <w:pStyle w:val="Tekstkomentarza"/>
              <w:numPr>
                <w:ilvl w:val="0"/>
                <w:numId w:val="17"/>
              </w:numPr>
              <w:jc w:val="both"/>
              <w:rPr>
                <w:rFonts w:ascii="Arial" w:hAnsi="Arial" w:cs="Arial"/>
                <w:b/>
              </w:rPr>
            </w:pPr>
            <w:r w:rsidRPr="00406783">
              <w:rPr>
                <w:rFonts w:ascii="Arial" w:hAnsi="Arial" w:cs="Arial"/>
                <w:color w:val="auto"/>
              </w:rPr>
              <w:t>zarządzanie pozosta</w:t>
            </w:r>
            <w:r w:rsidRPr="00406783">
              <w:rPr>
                <w:rFonts w:ascii="Arial" w:eastAsia="Arial Unicode MS" w:hAnsi="Arial" w:cs="Arial" w:hint="eastAsia"/>
                <w:color w:val="auto"/>
              </w:rPr>
              <w:t>ł</w:t>
            </w:r>
            <w:r w:rsidRPr="00406783">
              <w:rPr>
                <w:rFonts w:ascii="Arial" w:hAnsi="Arial" w:cs="Arial"/>
                <w:color w:val="auto"/>
              </w:rPr>
              <w:t>ymi kompetencjami pracownika – czyli gromadzić informacje o kompetencjach, kt</w:t>
            </w:r>
            <w:r w:rsidRPr="00406783">
              <w:rPr>
                <w:rFonts w:ascii="Arial" w:eastAsia="Arial Unicode MS" w:hAnsi="Arial" w:cs="Arial" w:hint="eastAsia"/>
                <w:color w:val="auto"/>
              </w:rPr>
              <w:t>ó</w:t>
            </w:r>
            <w:r w:rsidRPr="00406783">
              <w:rPr>
                <w:rFonts w:ascii="Arial" w:hAnsi="Arial" w:cs="Arial"/>
                <w:color w:val="auto"/>
              </w:rPr>
              <w:t>re mogą być bardzo pomocne przy poszukiwaniu odpowiednich kandydat</w:t>
            </w:r>
            <w:r w:rsidRPr="00406783">
              <w:rPr>
                <w:rFonts w:ascii="Arial" w:eastAsia="Arial Unicode MS" w:hAnsi="Arial" w:cs="Arial" w:hint="eastAsia"/>
                <w:color w:val="auto"/>
              </w:rPr>
              <w:t>ó</w:t>
            </w:r>
            <w:r w:rsidRPr="00406783">
              <w:rPr>
                <w:rFonts w:ascii="Arial" w:hAnsi="Arial" w:cs="Arial"/>
                <w:color w:val="auto"/>
              </w:rPr>
              <w:t>w na dane stanowisko lub realizacji nowych projekt</w:t>
            </w:r>
            <w:r w:rsidRPr="00406783">
              <w:rPr>
                <w:rFonts w:ascii="Arial" w:eastAsia="Arial Unicode MS" w:hAnsi="Arial" w:cs="Arial" w:hint="eastAsia"/>
                <w:color w:val="auto"/>
              </w:rPr>
              <w:t>ó</w:t>
            </w:r>
            <w:r w:rsidRPr="00406783">
              <w:rPr>
                <w:rFonts w:ascii="Arial" w:hAnsi="Arial" w:cs="Arial"/>
                <w:color w:val="auto"/>
              </w:rPr>
              <w:t>w.</w:t>
            </w:r>
          </w:p>
          <w:p w14:paraId="348D56FC" w14:textId="77777777" w:rsidR="00923F4A" w:rsidRPr="00406783" w:rsidRDefault="00923F4A" w:rsidP="00923F4A">
            <w:pPr>
              <w:pStyle w:val="Tekstkomentarza"/>
              <w:ind w:left="720"/>
              <w:jc w:val="both"/>
              <w:rPr>
                <w:rFonts w:ascii="Arial" w:hAnsi="Arial" w:cs="Arial"/>
                <w:b/>
              </w:rPr>
            </w:pPr>
          </w:p>
          <w:p w14:paraId="37675968" w14:textId="6DC640B2" w:rsidR="00923F4A" w:rsidRPr="00406783" w:rsidRDefault="00923F4A" w:rsidP="00C7250A">
            <w:pPr>
              <w:pStyle w:val="Tekstkomentarza"/>
            </w:pPr>
            <w:r w:rsidRPr="00406783">
              <w:rPr>
                <w:rFonts w:ascii="Arial" w:hAnsi="Arial" w:cs="Arial"/>
                <w:color w:val="auto"/>
              </w:rPr>
              <w:t>Przykładowa macierz:</w:t>
            </w:r>
          </w:p>
          <w:p w14:paraId="1AA91BFE" w14:textId="69ACCC58" w:rsidR="00923F4A" w:rsidRPr="00406783" w:rsidRDefault="00923F4A" w:rsidP="007976B7">
            <w:pPr>
              <w:pStyle w:val="Tekstkomentarza"/>
              <w:rPr>
                <w:rFonts w:ascii="Arial" w:hAnsi="Arial" w:cs="Arial"/>
                <w:color w:val="auto"/>
              </w:rPr>
            </w:pPr>
            <w:r w:rsidRPr="00406783">
              <w:rPr>
                <w:noProof/>
              </w:rPr>
              <w:lastRenderedPageBreak/>
              <w:drawing>
                <wp:inline distT="0" distB="0" distL="0" distR="0" wp14:anchorId="25284A86" wp14:editId="6179CAF4">
                  <wp:extent cx="5133975" cy="3048000"/>
                  <wp:effectExtent l="0" t="0" r="9525" b="0"/>
                  <wp:docPr id="4" name="Obraz 4" descr="C:\Users\beata.blaszkowska\AppData\Local\Microsoft\Windows\INetCache\Content.Outlook\QLSOV0KL\Rys.-3.-Macierz-Kompetenc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.blaszkowska\AppData\Local\Microsoft\Windows\INetCache\Content.Outlook\QLSOV0KL\Rys.-3.-Macierz-Kompetenc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452" cy="306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476129" w14:textId="77777777" w:rsidR="00923F4A" w:rsidRPr="00406783" w:rsidRDefault="00923F4A" w:rsidP="007976B7">
            <w:pPr>
              <w:pStyle w:val="Tekstkomentarza"/>
              <w:rPr>
                <w:rFonts w:ascii="Arial" w:hAnsi="Arial" w:cs="Arial"/>
                <w:color w:val="auto"/>
              </w:rPr>
            </w:pPr>
          </w:p>
          <w:p w14:paraId="24EB11E6" w14:textId="24DE23BF" w:rsidR="00923F4A" w:rsidRPr="00406783" w:rsidRDefault="00923F4A" w:rsidP="007976B7">
            <w:pPr>
              <w:pStyle w:val="Tekstkomentarza"/>
              <w:rPr>
                <w:rFonts w:ascii="Arial" w:hAnsi="Arial" w:cs="Arial"/>
                <w:color w:val="auto"/>
              </w:rPr>
            </w:pPr>
            <w:r w:rsidRPr="00406783">
              <w:rPr>
                <w:rFonts w:ascii="Arial" w:hAnsi="Arial" w:cs="Arial"/>
                <w:color w:val="auto"/>
              </w:rPr>
              <w:t>Propozycja wykresu radarowego:</w:t>
            </w:r>
          </w:p>
          <w:p w14:paraId="691A7254" w14:textId="77777777" w:rsidR="00923F4A" w:rsidRPr="00406783" w:rsidRDefault="00923F4A" w:rsidP="007976B7">
            <w:pPr>
              <w:pStyle w:val="Tekstkomentarza"/>
            </w:pPr>
            <w:r w:rsidRPr="00406783">
              <w:rPr>
                <w:noProof/>
              </w:rPr>
              <w:drawing>
                <wp:inline distT="0" distB="0" distL="0" distR="0" wp14:anchorId="5704C2C7" wp14:editId="40618411">
                  <wp:extent cx="3926862" cy="2466975"/>
                  <wp:effectExtent l="0" t="0" r="0" b="0"/>
                  <wp:docPr id="2" name="Obraz 2" descr="Znalezione obrazy dla zapytania kompetencje wykres radar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nalezione obrazy dla zapytania kompetencje wykres radar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8703" cy="2474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6404C4" w14:textId="285E86A4" w:rsidR="00923F4A" w:rsidRPr="00406783" w:rsidRDefault="00923F4A" w:rsidP="00923F4A">
            <w:pPr>
              <w:pStyle w:val="Tekstkomentarza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17C386" w14:textId="37C27FCC" w:rsidR="00923F4A" w:rsidRPr="00406783" w:rsidRDefault="00923F4A" w:rsidP="005F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5331A5" w14:textId="77777777" w:rsidR="00923F4A" w:rsidRPr="00406783" w:rsidRDefault="00923F4A" w:rsidP="005F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F4A" w:rsidRPr="00406783" w14:paraId="62633243" w14:textId="77777777" w:rsidTr="00406783">
        <w:tc>
          <w:tcPr>
            <w:tcW w:w="704" w:type="dxa"/>
            <w:shd w:val="clear" w:color="auto" w:fill="auto"/>
          </w:tcPr>
          <w:p w14:paraId="1BDF00CB" w14:textId="77777777" w:rsidR="00923F4A" w:rsidRPr="00406783" w:rsidRDefault="00923F4A" w:rsidP="0083353E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552E32DA" w14:textId="107D3925" w:rsidR="00923F4A" w:rsidRPr="00406783" w:rsidRDefault="00923F4A" w:rsidP="008335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Panel organizatora/administratora: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61BD7E" w14:textId="2C636A6C" w:rsidR="00923F4A" w:rsidRPr="00406783" w:rsidRDefault="00923F4A" w:rsidP="005F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DC825E9" w14:textId="77777777" w:rsidR="00923F4A" w:rsidRPr="00406783" w:rsidRDefault="00923F4A" w:rsidP="005F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F4A" w:rsidRPr="00406783" w14:paraId="39E49677" w14:textId="77777777" w:rsidTr="00406783">
        <w:tc>
          <w:tcPr>
            <w:tcW w:w="704" w:type="dxa"/>
            <w:shd w:val="clear" w:color="auto" w:fill="auto"/>
          </w:tcPr>
          <w:p w14:paraId="19C6853D" w14:textId="77777777" w:rsidR="00923F4A" w:rsidRPr="00406783" w:rsidRDefault="00923F4A" w:rsidP="00037C2F">
            <w:pPr>
              <w:pStyle w:val="Akapitzlist"/>
              <w:numPr>
                <w:ilvl w:val="0"/>
                <w:numId w:val="3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6FF233B9" w14:textId="3EEF42FD" w:rsidR="00923F4A" w:rsidRPr="00406783" w:rsidRDefault="00923F4A" w:rsidP="008532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6783">
              <w:rPr>
                <w:rFonts w:ascii="Arial" w:hAnsi="Arial" w:cs="Arial"/>
                <w:color w:val="auto"/>
                <w:sz w:val="20"/>
                <w:szCs w:val="20"/>
              </w:rPr>
              <w:t>Dostęp do funkcjonalności wymienionych w założeniach ogólnych przedmiotowego modułu.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B733BF" w14:textId="473547ED" w:rsidR="00923F4A" w:rsidRPr="00406783" w:rsidRDefault="00923F4A" w:rsidP="005F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CA672A" w14:textId="77777777" w:rsidR="00923F4A" w:rsidRPr="00406783" w:rsidRDefault="00923F4A" w:rsidP="005F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F4A" w:rsidRPr="00406783" w14:paraId="7C09DD17" w14:textId="77777777" w:rsidTr="00406783">
        <w:tc>
          <w:tcPr>
            <w:tcW w:w="704" w:type="dxa"/>
            <w:shd w:val="clear" w:color="auto" w:fill="auto"/>
          </w:tcPr>
          <w:p w14:paraId="303C9FFE" w14:textId="77777777" w:rsidR="00923F4A" w:rsidRPr="00406783" w:rsidRDefault="00923F4A" w:rsidP="0083353E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20D291B1" w14:textId="7BE9B641" w:rsidR="00923F4A" w:rsidRPr="00406783" w:rsidRDefault="00923F4A" w:rsidP="008335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Panel pracownika/użytkownika: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2BF28A" w14:textId="2A1477EA" w:rsidR="00923F4A" w:rsidRPr="00406783" w:rsidRDefault="00923F4A" w:rsidP="005F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266553" w14:textId="77777777" w:rsidR="00923F4A" w:rsidRPr="00406783" w:rsidRDefault="00923F4A" w:rsidP="005F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F4A" w:rsidRPr="00406783" w14:paraId="06056041" w14:textId="77777777" w:rsidTr="00406783">
        <w:tc>
          <w:tcPr>
            <w:tcW w:w="704" w:type="dxa"/>
            <w:shd w:val="clear" w:color="auto" w:fill="auto"/>
          </w:tcPr>
          <w:p w14:paraId="3A6575D9" w14:textId="77777777" w:rsidR="00923F4A" w:rsidRPr="00406783" w:rsidRDefault="00923F4A" w:rsidP="00037C2F">
            <w:pPr>
              <w:pStyle w:val="Akapitzlist"/>
              <w:numPr>
                <w:ilvl w:val="0"/>
                <w:numId w:val="3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6166D7A7" w14:textId="33392B7B" w:rsidR="00923F4A" w:rsidRPr="00406783" w:rsidRDefault="00923F4A" w:rsidP="008532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6783">
              <w:rPr>
                <w:rFonts w:ascii="Arial" w:hAnsi="Arial" w:cs="Arial"/>
                <w:color w:val="auto"/>
                <w:sz w:val="20"/>
                <w:szCs w:val="20"/>
              </w:rPr>
              <w:t>Dostęp do indywidualnego modelu kompetencyjnego.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6C08FF" w14:textId="07C202F3" w:rsidR="00923F4A" w:rsidRPr="00406783" w:rsidRDefault="00923F4A" w:rsidP="005F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9519A3" w14:textId="77777777" w:rsidR="00923F4A" w:rsidRPr="00406783" w:rsidRDefault="00923F4A" w:rsidP="005F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F4A" w:rsidRPr="00406783" w14:paraId="58E39E78" w14:textId="77777777" w:rsidTr="00406783">
        <w:tc>
          <w:tcPr>
            <w:tcW w:w="704" w:type="dxa"/>
            <w:shd w:val="clear" w:color="auto" w:fill="auto"/>
          </w:tcPr>
          <w:p w14:paraId="6C6C61F6" w14:textId="77777777" w:rsidR="00923F4A" w:rsidRPr="00406783" w:rsidRDefault="00923F4A" w:rsidP="0083353E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14F70033" w14:textId="3345DD55" w:rsidR="00923F4A" w:rsidRPr="00406783" w:rsidRDefault="00923F4A" w:rsidP="008335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Panel menedżera i Zarządu: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CF524F" w14:textId="022B4E57" w:rsidR="00923F4A" w:rsidRPr="00406783" w:rsidRDefault="00923F4A" w:rsidP="005F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25EC35" w14:textId="77777777" w:rsidR="00923F4A" w:rsidRPr="00406783" w:rsidRDefault="00923F4A" w:rsidP="005F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F4A" w:rsidRPr="00406783" w14:paraId="2F8ACB81" w14:textId="77777777" w:rsidTr="00406783">
        <w:tc>
          <w:tcPr>
            <w:tcW w:w="704" w:type="dxa"/>
            <w:shd w:val="clear" w:color="auto" w:fill="auto"/>
          </w:tcPr>
          <w:p w14:paraId="25FFC375" w14:textId="77777777" w:rsidR="00923F4A" w:rsidRPr="00406783" w:rsidRDefault="00923F4A" w:rsidP="00037C2F">
            <w:pPr>
              <w:pStyle w:val="Akapitzlist"/>
              <w:numPr>
                <w:ilvl w:val="0"/>
                <w:numId w:val="3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5FFA3884" w14:textId="276ACEA8" w:rsidR="00923F4A" w:rsidRPr="00406783" w:rsidRDefault="00923F4A" w:rsidP="009B0D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6783">
              <w:rPr>
                <w:rFonts w:ascii="Arial" w:hAnsi="Arial" w:cs="Arial"/>
                <w:color w:val="auto"/>
                <w:sz w:val="20"/>
                <w:szCs w:val="20"/>
              </w:rPr>
              <w:t>Informacja o profilu kompetencyjnym podległego zespołu.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571811" w14:textId="0A888F51" w:rsidR="00923F4A" w:rsidRPr="00406783" w:rsidRDefault="00923F4A" w:rsidP="005F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C6467B" w14:textId="77777777" w:rsidR="00923F4A" w:rsidRPr="00406783" w:rsidRDefault="00923F4A" w:rsidP="005F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F4A" w:rsidRPr="00406783" w14:paraId="3AB698B4" w14:textId="77777777" w:rsidTr="00406783">
        <w:tc>
          <w:tcPr>
            <w:tcW w:w="704" w:type="dxa"/>
            <w:shd w:val="clear" w:color="auto" w:fill="auto"/>
          </w:tcPr>
          <w:p w14:paraId="1D06E92D" w14:textId="77777777" w:rsidR="00923F4A" w:rsidRPr="00406783" w:rsidRDefault="00923F4A" w:rsidP="0083353E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2D2C1C25" w14:textId="77777777" w:rsidR="00923F4A" w:rsidRPr="00406783" w:rsidRDefault="00923F4A" w:rsidP="00833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F4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MODUŁ REKRUTACJA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408525" w14:textId="29FF3437" w:rsidR="00923F4A" w:rsidRPr="00406783" w:rsidRDefault="00923F4A" w:rsidP="005F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FD9129" w14:textId="77777777" w:rsidR="00923F4A" w:rsidRPr="00406783" w:rsidRDefault="00923F4A" w:rsidP="005F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F4A" w:rsidRPr="00406783" w14:paraId="0A5DB570" w14:textId="77777777" w:rsidTr="00406783">
        <w:tc>
          <w:tcPr>
            <w:tcW w:w="704" w:type="dxa"/>
            <w:shd w:val="clear" w:color="auto" w:fill="auto"/>
          </w:tcPr>
          <w:p w14:paraId="0A0CFDD2" w14:textId="77777777" w:rsidR="00923F4A" w:rsidRPr="00406783" w:rsidRDefault="00923F4A" w:rsidP="0083353E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2F721F42" w14:textId="77777777" w:rsidR="00923F4A" w:rsidRPr="00406783" w:rsidRDefault="00923F4A" w:rsidP="0083353E">
            <w:pPr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Ogólne założenia: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25E2C5" w14:textId="5F62E03C" w:rsidR="00923F4A" w:rsidRPr="00406783" w:rsidRDefault="00923F4A" w:rsidP="005F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D47E660" w14:textId="77777777" w:rsidR="00923F4A" w:rsidRPr="00406783" w:rsidRDefault="00923F4A" w:rsidP="005F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F4A" w:rsidRPr="00406783" w14:paraId="0A4C7143" w14:textId="77777777" w:rsidTr="00406783">
        <w:tc>
          <w:tcPr>
            <w:tcW w:w="704" w:type="dxa"/>
            <w:shd w:val="clear" w:color="auto" w:fill="auto"/>
          </w:tcPr>
          <w:p w14:paraId="480644E1" w14:textId="77777777" w:rsidR="00923F4A" w:rsidRPr="00406783" w:rsidRDefault="00923F4A" w:rsidP="00037C2F">
            <w:pPr>
              <w:pStyle w:val="Akapitzlist"/>
              <w:numPr>
                <w:ilvl w:val="0"/>
                <w:numId w:val="3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338D589C" w14:textId="77777777" w:rsidR="00923F4A" w:rsidRPr="00406783" w:rsidRDefault="00923F4A" w:rsidP="008532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 xml:space="preserve">Implementacja w systemie mapy procesu rekrutacji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8D2F97" w14:textId="77777777" w:rsidR="00923F4A" w:rsidRPr="00406783" w:rsidRDefault="00923F4A" w:rsidP="005F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BE583F" w14:textId="77777777" w:rsidR="00923F4A" w:rsidRPr="00406783" w:rsidRDefault="00923F4A" w:rsidP="005F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F4A" w:rsidRPr="00406783" w14:paraId="76D265C7" w14:textId="77777777" w:rsidTr="00406783">
        <w:tc>
          <w:tcPr>
            <w:tcW w:w="704" w:type="dxa"/>
            <w:shd w:val="clear" w:color="auto" w:fill="auto"/>
          </w:tcPr>
          <w:p w14:paraId="31A1BAEF" w14:textId="77777777" w:rsidR="00923F4A" w:rsidRPr="00406783" w:rsidRDefault="00923F4A" w:rsidP="00037C2F">
            <w:pPr>
              <w:pStyle w:val="Akapitzlist"/>
              <w:numPr>
                <w:ilvl w:val="0"/>
                <w:numId w:val="3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248D2104" w14:textId="77777777" w:rsidR="00923F4A" w:rsidRPr="00406783" w:rsidRDefault="00923F4A" w:rsidP="008532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Biblioteka wiedzy o rekrutacji w tym min. baza zadań/pytań na daną kategorię stanowiska.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386726" w14:textId="417A0A16" w:rsidR="00923F4A" w:rsidRPr="00406783" w:rsidRDefault="00923F4A" w:rsidP="005F7CD3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74CC68" w14:textId="77777777" w:rsidR="00923F4A" w:rsidRPr="00406783" w:rsidRDefault="00923F4A" w:rsidP="005F7CD3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10220E81" w14:textId="77777777" w:rsidTr="00406783">
        <w:tc>
          <w:tcPr>
            <w:tcW w:w="704" w:type="dxa"/>
            <w:shd w:val="clear" w:color="auto" w:fill="auto"/>
          </w:tcPr>
          <w:p w14:paraId="009785BF" w14:textId="77777777" w:rsidR="00923F4A" w:rsidRPr="00406783" w:rsidRDefault="00923F4A" w:rsidP="00037C2F">
            <w:pPr>
              <w:pStyle w:val="Akapitzlist"/>
              <w:numPr>
                <w:ilvl w:val="0"/>
                <w:numId w:val="3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4FF2AD01" w14:textId="77777777" w:rsidR="00923F4A" w:rsidRPr="00406783" w:rsidRDefault="00923F4A" w:rsidP="008532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Automatyzacja komunikacji z kandydatem:</w:t>
            </w:r>
          </w:p>
          <w:p w14:paraId="2BE3D72F" w14:textId="77777777" w:rsidR="00923F4A" w:rsidRPr="00406783" w:rsidRDefault="00923F4A" w:rsidP="00037C2F">
            <w:pPr>
              <w:pStyle w:val="Akapitzlist"/>
              <w:numPr>
                <w:ilvl w:val="0"/>
                <w:numId w:val="8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 xml:space="preserve">wysyłka maili z informacją o etapie rekrutacji: </w:t>
            </w:r>
          </w:p>
          <w:p w14:paraId="5EC2E084" w14:textId="77777777" w:rsidR="00923F4A" w:rsidRPr="00406783" w:rsidRDefault="00923F4A" w:rsidP="00037C2F">
            <w:pPr>
              <w:pStyle w:val="Akapitzlist"/>
              <w:numPr>
                <w:ilvl w:val="1"/>
                <w:numId w:val="8"/>
              </w:numPr>
              <w:ind w:left="60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 xml:space="preserve">analiza zgłoszenia, </w:t>
            </w:r>
          </w:p>
          <w:p w14:paraId="752C1BDD" w14:textId="77777777" w:rsidR="00923F4A" w:rsidRPr="00406783" w:rsidRDefault="00923F4A" w:rsidP="00037C2F">
            <w:pPr>
              <w:pStyle w:val="Akapitzlist"/>
              <w:numPr>
                <w:ilvl w:val="1"/>
                <w:numId w:val="8"/>
              </w:numPr>
              <w:ind w:left="60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 xml:space="preserve">odrzucenie zgłoszenia na etapie wstępnym – podziękowanie za uczestnictwo, zaproszenie na spotkanie, </w:t>
            </w:r>
          </w:p>
          <w:p w14:paraId="3835ED6A" w14:textId="77777777" w:rsidR="00923F4A" w:rsidRPr="00406783" w:rsidRDefault="00923F4A" w:rsidP="00037C2F">
            <w:pPr>
              <w:pStyle w:val="Akapitzlist"/>
              <w:numPr>
                <w:ilvl w:val="1"/>
                <w:numId w:val="8"/>
              </w:numPr>
              <w:ind w:left="60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 xml:space="preserve">wysyłanie testów/ankiet do wypełnienia, </w:t>
            </w:r>
          </w:p>
          <w:p w14:paraId="07E1C65D" w14:textId="77777777" w:rsidR="00923F4A" w:rsidRPr="00406783" w:rsidRDefault="00923F4A" w:rsidP="00037C2F">
            <w:pPr>
              <w:pStyle w:val="Akapitzlist"/>
              <w:numPr>
                <w:ilvl w:val="1"/>
                <w:numId w:val="8"/>
              </w:numPr>
              <w:ind w:left="60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 xml:space="preserve">kontrola odpowiedzi lub braku, </w:t>
            </w:r>
          </w:p>
          <w:p w14:paraId="7B83A2DE" w14:textId="77777777" w:rsidR="00923F4A" w:rsidRPr="00406783" w:rsidRDefault="00923F4A" w:rsidP="00037C2F">
            <w:pPr>
              <w:pStyle w:val="Akapitzlist"/>
              <w:numPr>
                <w:ilvl w:val="1"/>
                <w:numId w:val="8"/>
              </w:numPr>
              <w:ind w:left="60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 xml:space="preserve">wysyłka maili z podziękowaniem za udział w rekrutacji (odmowa) – ustawianie terminów wysyłki, </w:t>
            </w:r>
          </w:p>
          <w:p w14:paraId="040C0AA0" w14:textId="77777777" w:rsidR="00923F4A" w:rsidRPr="00406783" w:rsidRDefault="00923F4A" w:rsidP="00037C2F">
            <w:pPr>
              <w:pStyle w:val="Akapitzlist"/>
              <w:numPr>
                <w:ilvl w:val="1"/>
                <w:numId w:val="8"/>
              </w:numPr>
              <w:ind w:left="60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możliwość wyrażenia zgody przez kandydata na dodanie go do bazy kandydatów w kontekście kolejnych naborów (na okres półroczny, po półrocznym okresie automatyczna aktualizacja),</w:t>
            </w:r>
          </w:p>
          <w:p w14:paraId="5D0045DC" w14:textId="77777777" w:rsidR="00923F4A" w:rsidRPr="00406783" w:rsidRDefault="00923F4A" w:rsidP="00037C2F">
            <w:pPr>
              <w:pStyle w:val="Akapitzlist"/>
              <w:numPr>
                <w:ilvl w:val="1"/>
                <w:numId w:val="8"/>
              </w:numPr>
              <w:ind w:left="60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automatyzacja wyrażenia zgody na uczestnictwo w kolejnych rekrutacjach – zgoda na dodanie do bazy kandydatów poprzez kliknięcie zgody w formularzu przesłanym w mailu – automatyczne dodanie do bazy kandydatów w przypadku wyrażenia zgody/usunięcie kandydata z platformy w przypadku braku zgody.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84E96D" w14:textId="77777777" w:rsidR="00923F4A" w:rsidRPr="00406783" w:rsidRDefault="00923F4A" w:rsidP="005F7CD3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31C368" w14:textId="77777777" w:rsidR="00923F4A" w:rsidRPr="00406783" w:rsidRDefault="00923F4A" w:rsidP="005F7CD3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404B4825" w14:textId="77777777" w:rsidTr="00406783">
        <w:tc>
          <w:tcPr>
            <w:tcW w:w="704" w:type="dxa"/>
            <w:shd w:val="clear" w:color="auto" w:fill="auto"/>
          </w:tcPr>
          <w:p w14:paraId="020A4AE2" w14:textId="77777777" w:rsidR="00923F4A" w:rsidRPr="00406783" w:rsidRDefault="00923F4A" w:rsidP="00037C2F">
            <w:pPr>
              <w:pStyle w:val="Akapitzlist"/>
              <w:numPr>
                <w:ilvl w:val="0"/>
                <w:numId w:val="3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5FE76963" w14:textId="77777777" w:rsidR="00923F4A" w:rsidRPr="00406783" w:rsidRDefault="00923F4A" w:rsidP="008532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color w:val="auto"/>
                <w:sz w:val="20"/>
                <w:szCs w:val="20"/>
              </w:rPr>
              <w:t>Możliwość składania aplikacji przez formularz ZZL przystosowany do danej rekrutacji.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C2D807" w14:textId="36CF45B3" w:rsidR="00923F4A" w:rsidRPr="00406783" w:rsidRDefault="00923F4A" w:rsidP="005F7CD3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48C8C6" w14:textId="77777777" w:rsidR="00923F4A" w:rsidRPr="00406783" w:rsidRDefault="00923F4A" w:rsidP="005F7CD3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78487E7F" w14:textId="77777777" w:rsidTr="00406783">
        <w:tc>
          <w:tcPr>
            <w:tcW w:w="704" w:type="dxa"/>
            <w:shd w:val="clear" w:color="auto" w:fill="auto"/>
          </w:tcPr>
          <w:p w14:paraId="231B82B8" w14:textId="77777777" w:rsidR="00923F4A" w:rsidRPr="00406783" w:rsidRDefault="00923F4A" w:rsidP="00037C2F">
            <w:pPr>
              <w:pStyle w:val="Akapitzlist"/>
              <w:numPr>
                <w:ilvl w:val="0"/>
                <w:numId w:val="3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7172870F" w14:textId="77777777" w:rsidR="00923F4A" w:rsidRPr="00406783" w:rsidRDefault="00923F4A" w:rsidP="008532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Możliwość konfiguracji narzędzi selekcyjnych i komunikacji z wszystkimi uczestnikami procesu.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B44FD2" w14:textId="6029BD5D" w:rsidR="00923F4A" w:rsidRPr="00406783" w:rsidRDefault="00923F4A" w:rsidP="005F7CD3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3BC6DB" w14:textId="77777777" w:rsidR="00923F4A" w:rsidRPr="00406783" w:rsidRDefault="00923F4A" w:rsidP="005F7CD3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1BEC6A2E" w14:textId="77777777" w:rsidTr="00406783">
        <w:tc>
          <w:tcPr>
            <w:tcW w:w="704" w:type="dxa"/>
            <w:shd w:val="clear" w:color="auto" w:fill="auto"/>
          </w:tcPr>
          <w:p w14:paraId="1029BE28" w14:textId="77777777" w:rsidR="00923F4A" w:rsidRPr="00406783" w:rsidRDefault="00923F4A" w:rsidP="00037C2F">
            <w:pPr>
              <w:pStyle w:val="Akapitzlist"/>
              <w:numPr>
                <w:ilvl w:val="0"/>
                <w:numId w:val="3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2C70CD4A" w14:textId="72D21ED1" w:rsidR="00923F4A" w:rsidRPr="00406783" w:rsidRDefault="00923F4A" w:rsidP="008532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 xml:space="preserve">Gromadzenie danych o kandydacie i możliwość rankingowania listy kandydatów w danej rekrutacji w tym możliwość szczegółowego wyszukiwania danych wśród dokumentów aplikacyjnych.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8051AB" w14:textId="3744A9AF" w:rsidR="00923F4A" w:rsidRPr="00406783" w:rsidRDefault="00923F4A" w:rsidP="005F7CD3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1522FF" w14:textId="77777777" w:rsidR="00923F4A" w:rsidRPr="00406783" w:rsidRDefault="00923F4A" w:rsidP="005F7CD3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376733E4" w14:textId="77777777" w:rsidTr="00406783">
        <w:tc>
          <w:tcPr>
            <w:tcW w:w="704" w:type="dxa"/>
            <w:shd w:val="clear" w:color="auto" w:fill="auto"/>
          </w:tcPr>
          <w:p w14:paraId="57B21C82" w14:textId="77777777" w:rsidR="00923F4A" w:rsidRPr="00406783" w:rsidRDefault="00923F4A" w:rsidP="00F70FE9">
            <w:pPr>
              <w:pStyle w:val="Akapitzlist"/>
              <w:numPr>
                <w:ilvl w:val="0"/>
                <w:numId w:val="3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66FC9119" w14:textId="77777777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Gromadzenie dokumentacji (min. testy, prezentacje) w danej rekrutacji.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575F2D" w14:textId="72D3A000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7BA49F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41190EA9" w14:textId="77777777" w:rsidTr="00406783">
        <w:tc>
          <w:tcPr>
            <w:tcW w:w="704" w:type="dxa"/>
            <w:shd w:val="clear" w:color="auto" w:fill="auto"/>
          </w:tcPr>
          <w:p w14:paraId="76BF2C9D" w14:textId="77777777" w:rsidR="00923F4A" w:rsidRPr="00406783" w:rsidRDefault="00923F4A" w:rsidP="00F70FE9">
            <w:pPr>
              <w:pStyle w:val="Akapitzlist"/>
              <w:numPr>
                <w:ilvl w:val="0"/>
                <w:numId w:val="3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1F1F8D81" w14:textId="1691A642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Możliwość wskazania użytkowników lub grup użytkowników do notyfikacji (np. zmiana statusu w procesie rekrutacji).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845B1E" w14:textId="42CCCD2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0F400E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5DA17822" w14:textId="77777777" w:rsidTr="00406783">
        <w:tc>
          <w:tcPr>
            <w:tcW w:w="704" w:type="dxa"/>
            <w:shd w:val="clear" w:color="auto" w:fill="auto"/>
          </w:tcPr>
          <w:p w14:paraId="52A0650A" w14:textId="77777777" w:rsidR="00923F4A" w:rsidRPr="00406783" w:rsidRDefault="00923F4A" w:rsidP="00F70FE9">
            <w:pPr>
              <w:pStyle w:val="Akapitzlist"/>
              <w:numPr>
                <w:ilvl w:val="0"/>
                <w:numId w:val="3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6E51242B" w14:textId="77777777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Lista rekrutacji i ich statusy dla osób zaangażowanych w proces po stronie Zamawiającego.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E58945" w14:textId="4FECA079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1B83F0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7ADA01E6" w14:textId="77777777" w:rsidTr="00406783">
        <w:tc>
          <w:tcPr>
            <w:tcW w:w="704" w:type="dxa"/>
            <w:shd w:val="clear" w:color="auto" w:fill="auto"/>
          </w:tcPr>
          <w:p w14:paraId="0FEC30F3" w14:textId="77777777" w:rsidR="00923F4A" w:rsidRPr="00406783" w:rsidRDefault="00923F4A" w:rsidP="00F70FE9">
            <w:pPr>
              <w:pStyle w:val="Akapitzlist"/>
              <w:numPr>
                <w:ilvl w:val="0"/>
                <w:numId w:val="3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731EA1D5" w14:textId="77777777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 xml:space="preserve">Rejestr zgód na udział w rekrutacjach.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33541F" w14:textId="2B23F199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DFDACE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F4A" w:rsidRPr="00406783" w14:paraId="65100951" w14:textId="77777777" w:rsidTr="00406783">
        <w:tc>
          <w:tcPr>
            <w:tcW w:w="704" w:type="dxa"/>
            <w:shd w:val="clear" w:color="auto" w:fill="auto"/>
          </w:tcPr>
          <w:p w14:paraId="10DE572E" w14:textId="393480C6" w:rsidR="00923F4A" w:rsidRPr="00406783" w:rsidRDefault="00923F4A" w:rsidP="00F70FE9">
            <w:pPr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0631" w:type="dxa"/>
            <w:shd w:val="clear" w:color="auto" w:fill="auto"/>
          </w:tcPr>
          <w:p w14:paraId="3CC333C9" w14:textId="7E67BCB3" w:rsidR="00923F4A" w:rsidRPr="00406783" w:rsidRDefault="00923F4A" w:rsidP="00F70FE9">
            <w:pPr>
              <w:jc w:val="both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Baza kandydatów.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A68914" w14:textId="1957D687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BAFB2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F4A" w:rsidRPr="00406783" w14:paraId="2129530C" w14:textId="77777777" w:rsidTr="00406783">
        <w:tc>
          <w:tcPr>
            <w:tcW w:w="704" w:type="dxa"/>
            <w:shd w:val="clear" w:color="auto" w:fill="auto"/>
          </w:tcPr>
          <w:p w14:paraId="1887D86E" w14:textId="77777777" w:rsidR="00923F4A" w:rsidRPr="00406783" w:rsidRDefault="00923F4A" w:rsidP="00F70FE9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2E86C1D0" w14:textId="77777777" w:rsidR="00923F4A" w:rsidRPr="00406783" w:rsidRDefault="00923F4A" w:rsidP="00F70FE9">
            <w:pPr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Panel rekrutera: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C617D7" w14:textId="3657DD65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C94A05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F4A" w:rsidRPr="00406783" w14:paraId="30500DF1" w14:textId="77777777" w:rsidTr="00406783">
        <w:tc>
          <w:tcPr>
            <w:tcW w:w="704" w:type="dxa"/>
            <w:shd w:val="clear" w:color="auto" w:fill="auto"/>
          </w:tcPr>
          <w:p w14:paraId="4963B3CC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313" w:hanging="3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10F57B0B" w14:textId="77777777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Możliwość realizacji zadań określonych w założeniach ogólnych modułu.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7E17FC" w14:textId="43057F2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B1C7F0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0C25A571" w14:textId="77777777" w:rsidTr="00406783">
        <w:tc>
          <w:tcPr>
            <w:tcW w:w="704" w:type="dxa"/>
            <w:shd w:val="clear" w:color="auto" w:fill="auto"/>
          </w:tcPr>
          <w:p w14:paraId="0A33A288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79EEF5EC" w14:textId="77777777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Tworzenie formatek ogłoszeń – zaciąganie danych z wniosku rekrutacyjnego z możliwością edycji i zapisu w dowolnym formacie.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5D599D" w14:textId="4786CBBF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D157E4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1C7F60CA" w14:textId="77777777" w:rsidTr="00406783">
        <w:tc>
          <w:tcPr>
            <w:tcW w:w="704" w:type="dxa"/>
            <w:shd w:val="clear" w:color="auto" w:fill="auto"/>
          </w:tcPr>
          <w:p w14:paraId="4A19DF29" w14:textId="77777777" w:rsidR="00923F4A" w:rsidRPr="00406783" w:rsidRDefault="00923F4A" w:rsidP="00F70FE9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5D930DDF" w14:textId="77777777" w:rsidR="00923F4A" w:rsidRPr="00406783" w:rsidRDefault="00923F4A" w:rsidP="00F70F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Panel administratora: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880604" w14:textId="4564B321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25686D5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F4A" w:rsidRPr="00406783" w14:paraId="77E2BDEA" w14:textId="77777777" w:rsidTr="00406783">
        <w:tc>
          <w:tcPr>
            <w:tcW w:w="704" w:type="dxa"/>
            <w:shd w:val="clear" w:color="auto" w:fill="auto"/>
          </w:tcPr>
          <w:p w14:paraId="5DB0DCD4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65149ABD" w14:textId="77777777" w:rsidR="00923F4A" w:rsidRPr="00406783" w:rsidRDefault="00923F4A" w:rsidP="00F70F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 xml:space="preserve">Dostęp do wszystkich funkcjonalności określonych w module z możliwością nadawania, zmiany, odbierania uprawnień.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8129D0" w14:textId="4C401675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0A22B8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F4A" w:rsidRPr="00406783" w14:paraId="0396B5AB" w14:textId="77777777" w:rsidTr="00406783">
        <w:tc>
          <w:tcPr>
            <w:tcW w:w="704" w:type="dxa"/>
            <w:shd w:val="clear" w:color="auto" w:fill="auto"/>
          </w:tcPr>
          <w:p w14:paraId="509CA860" w14:textId="77777777" w:rsidR="00923F4A" w:rsidRPr="00406783" w:rsidRDefault="00923F4A" w:rsidP="00F70FE9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24F45A25" w14:textId="77777777" w:rsidR="00923F4A" w:rsidRPr="00406783" w:rsidRDefault="00923F4A" w:rsidP="00F70F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Panel menedżera: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330D2A" w14:textId="34A994B3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576A4A3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F4A" w:rsidRPr="00406783" w14:paraId="6E3CF163" w14:textId="77777777" w:rsidTr="00406783">
        <w:tc>
          <w:tcPr>
            <w:tcW w:w="704" w:type="dxa"/>
            <w:shd w:val="clear" w:color="auto" w:fill="auto"/>
          </w:tcPr>
          <w:p w14:paraId="55886B1D" w14:textId="04D99219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6D820948" w14:textId="77777777" w:rsidR="00923F4A" w:rsidRPr="00406783" w:rsidRDefault="00923F4A" w:rsidP="00F70FE9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6783">
              <w:rPr>
                <w:rFonts w:ascii="Arial" w:hAnsi="Arial" w:cs="Arial"/>
                <w:color w:val="auto"/>
                <w:sz w:val="20"/>
                <w:szCs w:val="20"/>
              </w:rPr>
              <w:t xml:space="preserve">Bieżący dostęp do aplikacji, raportów, rankingu kandydatów ze swojej jednostki.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AAEF84" w14:textId="3C699323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341601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F4A" w:rsidRPr="00406783" w14:paraId="6E8D439C" w14:textId="77777777" w:rsidTr="00406783">
        <w:tc>
          <w:tcPr>
            <w:tcW w:w="704" w:type="dxa"/>
            <w:shd w:val="clear" w:color="auto" w:fill="auto"/>
          </w:tcPr>
          <w:p w14:paraId="793FF4B6" w14:textId="77777777" w:rsidR="00923F4A" w:rsidRPr="00406783" w:rsidRDefault="00923F4A" w:rsidP="00F70FE9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259BE719" w14:textId="1BA93A73" w:rsidR="00923F4A" w:rsidRPr="00406783" w:rsidRDefault="00923F4A" w:rsidP="00F70FE9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Panel pracownika: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FD8305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56DDF2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F4A" w:rsidRPr="00406783" w14:paraId="01FF91FE" w14:textId="77777777" w:rsidTr="00406783">
        <w:tc>
          <w:tcPr>
            <w:tcW w:w="704" w:type="dxa"/>
            <w:shd w:val="clear" w:color="auto" w:fill="auto"/>
          </w:tcPr>
          <w:p w14:paraId="34A7FCC7" w14:textId="77777777" w:rsidR="00923F4A" w:rsidRPr="00406783" w:rsidRDefault="00923F4A" w:rsidP="00F70FE9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2B992ADF" w14:textId="58933912" w:rsidR="00923F4A" w:rsidRPr="00406783" w:rsidRDefault="00923F4A" w:rsidP="00F70FE9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 xml:space="preserve">Dostęp do wglądu wszystkich aktualnych rekrutacji.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0E78EA" w14:textId="10EAA803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D881FC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F4A" w:rsidRPr="00406783" w14:paraId="1EDA25FC" w14:textId="77777777" w:rsidTr="00406783">
        <w:tc>
          <w:tcPr>
            <w:tcW w:w="704" w:type="dxa"/>
            <w:shd w:val="clear" w:color="auto" w:fill="auto"/>
          </w:tcPr>
          <w:p w14:paraId="0EC8AA36" w14:textId="26E7A583" w:rsidR="00923F4A" w:rsidRPr="00406783" w:rsidRDefault="00923F4A" w:rsidP="00923F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4336847A" w14:textId="5F2D64DC" w:rsidR="00923F4A" w:rsidRPr="00BE48F4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F4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MODUŁ ONBOARDING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851244" w14:textId="789E0EE3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6167DB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F4A" w:rsidRPr="00406783" w14:paraId="347A14C6" w14:textId="77777777" w:rsidTr="00406783">
        <w:tc>
          <w:tcPr>
            <w:tcW w:w="704" w:type="dxa"/>
            <w:shd w:val="clear" w:color="auto" w:fill="auto"/>
          </w:tcPr>
          <w:p w14:paraId="31EFFDD4" w14:textId="77777777" w:rsidR="00923F4A" w:rsidRPr="00406783" w:rsidRDefault="00923F4A" w:rsidP="00F70FE9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5EE97A37" w14:textId="77777777" w:rsidR="00923F4A" w:rsidRPr="00BE48F4" w:rsidRDefault="00923F4A" w:rsidP="00F70FE9">
            <w:pPr>
              <w:rPr>
                <w:rFonts w:ascii="Arial" w:hAnsi="Arial" w:cs="Arial"/>
                <w:sz w:val="20"/>
                <w:szCs w:val="20"/>
              </w:rPr>
            </w:pPr>
            <w:r w:rsidRPr="00BE48F4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Ogólne założenia: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0285C5" w14:textId="010CE36E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D2C3856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282CF1C4" w14:textId="77777777" w:rsidTr="00406783">
        <w:tc>
          <w:tcPr>
            <w:tcW w:w="704" w:type="dxa"/>
            <w:shd w:val="clear" w:color="auto" w:fill="auto"/>
          </w:tcPr>
          <w:p w14:paraId="4A7BBCCE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0807129E" w14:textId="0F1911F3" w:rsidR="00923F4A" w:rsidRPr="00BE48F4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8F4">
              <w:rPr>
                <w:rFonts w:ascii="Arial" w:hAnsi="Arial" w:cs="Arial"/>
                <w:sz w:val="20"/>
                <w:szCs w:val="20"/>
              </w:rPr>
              <w:t>Zakładka w profilu indywidualnym nowego pracownika i menedżera z biblioteką dokumentów związanych z procesem onboardingu.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61DA78" w14:textId="6603A3E0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ED3591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758E617C" w14:textId="77777777" w:rsidTr="00406783">
        <w:tc>
          <w:tcPr>
            <w:tcW w:w="704" w:type="dxa"/>
            <w:shd w:val="clear" w:color="auto" w:fill="auto"/>
          </w:tcPr>
          <w:p w14:paraId="1E16D639" w14:textId="77777777" w:rsidR="00923F4A" w:rsidRPr="00406783" w:rsidRDefault="00923F4A" w:rsidP="00F70F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6D25155B" w14:textId="77777777" w:rsidR="00923F4A" w:rsidRPr="00BE48F4" w:rsidRDefault="00923F4A" w:rsidP="00F70FE9">
            <w:pPr>
              <w:rPr>
                <w:rFonts w:ascii="Arial" w:hAnsi="Arial" w:cs="Arial"/>
                <w:sz w:val="20"/>
                <w:szCs w:val="20"/>
              </w:rPr>
            </w:pPr>
            <w:r w:rsidRPr="00BE48F4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Panel organizatora/administratora: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B13D4B" w14:textId="5C2D5EFE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0499D5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43BE8BC3" w14:textId="77777777" w:rsidTr="00406783">
        <w:tc>
          <w:tcPr>
            <w:tcW w:w="704" w:type="dxa"/>
            <w:shd w:val="clear" w:color="auto" w:fill="auto"/>
          </w:tcPr>
          <w:p w14:paraId="723EBB78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6BAADA4F" w14:textId="77777777" w:rsidR="00923F4A" w:rsidRPr="00BE48F4" w:rsidRDefault="00923F4A" w:rsidP="00F70F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48F4">
              <w:rPr>
                <w:rFonts w:ascii="Arial" w:hAnsi="Arial" w:cs="Arial"/>
                <w:color w:val="auto"/>
                <w:sz w:val="20"/>
                <w:szCs w:val="20"/>
              </w:rPr>
              <w:t>Dostęp do funkcjonalności wymienionych w założeniach ogólnych przedmiotowego modułu.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860250" w14:textId="03ED3E6E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2FB84F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1181B7AD" w14:textId="77777777" w:rsidTr="00406783">
        <w:tc>
          <w:tcPr>
            <w:tcW w:w="704" w:type="dxa"/>
            <w:shd w:val="clear" w:color="auto" w:fill="auto"/>
          </w:tcPr>
          <w:p w14:paraId="0004823F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48056C86" w14:textId="77777777" w:rsidR="00923F4A" w:rsidRPr="00BE48F4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8F4">
              <w:rPr>
                <w:rFonts w:ascii="Arial" w:hAnsi="Arial" w:cs="Arial"/>
                <w:sz w:val="20"/>
                <w:szCs w:val="20"/>
              </w:rPr>
              <w:t>Możliwość udostępnienia poszczególnych elementów onboardingu dla pracownika w zależności od jego kategorii (stanowiska robotnicze, stanowiska nierobotnicze).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212F05" w14:textId="464794B4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6F4A49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7E02B456" w14:textId="77777777" w:rsidTr="00406783">
        <w:tc>
          <w:tcPr>
            <w:tcW w:w="704" w:type="dxa"/>
            <w:shd w:val="clear" w:color="auto" w:fill="auto"/>
          </w:tcPr>
          <w:p w14:paraId="38702391" w14:textId="77777777" w:rsidR="00923F4A" w:rsidRPr="00406783" w:rsidRDefault="00923F4A" w:rsidP="00F70FE9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41114299" w14:textId="77777777" w:rsidR="00923F4A" w:rsidRPr="00BE48F4" w:rsidRDefault="00923F4A" w:rsidP="00F70FE9">
            <w:pPr>
              <w:rPr>
                <w:rFonts w:ascii="Arial" w:hAnsi="Arial" w:cs="Arial"/>
                <w:sz w:val="20"/>
                <w:szCs w:val="20"/>
              </w:rPr>
            </w:pPr>
            <w:r w:rsidRPr="00BE48F4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Panel pracownika/użytkownika: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34C804" w14:textId="0AA110EA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90F48E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6D6D85C4" w14:textId="77777777" w:rsidTr="00406783">
        <w:tc>
          <w:tcPr>
            <w:tcW w:w="704" w:type="dxa"/>
            <w:shd w:val="clear" w:color="auto" w:fill="auto"/>
          </w:tcPr>
          <w:p w14:paraId="48CD55C1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085FB98A" w14:textId="77777777" w:rsidR="00923F4A" w:rsidRPr="00BE48F4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8F4">
              <w:rPr>
                <w:rFonts w:ascii="Arial" w:hAnsi="Arial" w:cs="Arial"/>
                <w:sz w:val="20"/>
                <w:szCs w:val="20"/>
              </w:rPr>
              <w:t>Dostęp do funkcjonalności modułu na poziomie pracownika.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5D903D" w14:textId="607D13A4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E86B6A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33885EBE" w14:textId="77777777" w:rsidTr="00406783">
        <w:tc>
          <w:tcPr>
            <w:tcW w:w="704" w:type="dxa"/>
            <w:shd w:val="clear" w:color="auto" w:fill="auto"/>
          </w:tcPr>
          <w:p w14:paraId="1DB19C41" w14:textId="77777777" w:rsidR="00923F4A" w:rsidRPr="00406783" w:rsidRDefault="00923F4A" w:rsidP="00F70FE9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41C41A64" w14:textId="77777777" w:rsidR="00923F4A" w:rsidRPr="00BE48F4" w:rsidRDefault="00923F4A" w:rsidP="00F70FE9">
            <w:pPr>
              <w:rPr>
                <w:rFonts w:ascii="Arial" w:hAnsi="Arial" w:cs="Arial"/>
                <w:sz w:val="20"/>
                <w:szCs w:val="20"/>
              </w:rPr>
            </w:pPr>
            <w:r w:rsidRPr="00BE48F4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Panel menedżera i Zarządu: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3551B0" w14:textId="3EB8B66E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E60632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3AE786DB" w14:textId="77777777" w:rsidTr="00406783">
        <w:tc>
          <w:tcPr>
            <w:tcW w:w="704" w:type="dxa"/>
            <w:shd w:val="clear" w:color="auto" w:fill="auto"/>
          </w:tcPr>
          <w:p w14:paraId="11A769CE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5E92C1F3" w14:textId="77777777" w:rsidR="00923F4A" w:rsidRPr="00BE48F4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8F4">
              <w:rPr>
                <w:rFonts w:ascii="Arial" w:hAnsi="Arial" w:cs="Arial"/>
                <w:sz w:val="20"/>
                <w:szCs w:val="20"/>
              </w:rPr>
              <w:t>Dostęp do raportów podsumowujących proces onboardingu.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27775F" w14:textId="239F6648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149D69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3FA484EF" w14:textId="77777777" w:rsidTr="00406783">
        <w:tc>
          <w:tcPr>
            <w:tcW w:w="704" w:type="dxa"/>
            <w:shd w:val="clear" w:color="auto" w:fill="auto"/>
          </w:tcPr>
          <w:p w14:paraId="4A7590CB" w14:textId="77777777" w:rsidR="00923F4A" w:rsidRPr="00406783" w:rsidRDefault="00923F4A" w:rsidP="00F70FE9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1B408986" w14:textId="77777777" w:rsidR="00923F4A" w:rsidRPr="00BE48F4" w:rsidRDefault="00923F4A" w:rsidP="00F70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8F4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MODUŁ SZKOLEŃ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E8A1FD" w14:textId="48E91EC2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D655C0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F4A" w:rsidRPr="00406783" w14:paraId="522A8055" w14:textId="77777777" w:rsidTr="00406783">
        <w:tc>
          <w:tcPr>
            <w:tcW w:w="704" w:type="dxa"/>
            <w:shd w:val="clear" w:color="auto" w:fill="auto"/>
          </w:tcPr>
          <w:p w14:paraId="258CAB07" w14:textId="77777777" w:rsidR="00923F4A" w:rsidRPr="00406783" w:rsidRDefault="00923F4A" w:rsidP="00F70FE9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2089FC18" w14:textId="77777777" w:rsidR="00923F4A" w:rsidRPr="00406783" w:rsidRDefault="00923F4A" w:rsidP="00F70FE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Planowanie działań: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98E24F" w14:textId="645BFA53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84CFF4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F4A" w:rsidRPr="00406783" w14:paraId="1DCC25E4" w14:textId="77777777" w:rsidTr="00406783">
        <w:tc>
          <w:tcPr>
            <w:tcW w:w="704" w:type="dxa"/>
            <w:shd w:val="clear" w:color="auto" w:fill="auto"/>
          </w:tcPr>
          <w:p w14:paraId="6D2060F1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0E33E27C" w14:textId="0938D6D3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Komunikacja dotycząca planowania do wybranych grup osób.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8455EE" w14:textId="222BF19A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1EF5E4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766C5DF5" w14:textId="77777777" w:rsidTr="00406783">
        <w:tc>
          <w:tcPr>
            <w:tcW w:w="704" w:type="dxa"/>
            <w:shd w:val="clear" w:color="auto" w:fill="auto"/>
          </w:tcPr>
          <w:p w14:paraId="43C5EBE5" w14:textId="77777777" w:rsidR="00923F4A" w:rsidRPr="00406783" w:rsidRDefault="00923F4A" w:rsidP="00F70FE9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1AF798DE" w14:textId="77777777" w:rsidR="00923F4A" w:rsidRPr="00406783" w:rsidRDefault="00923F4A" w:rsidP="00F70FE9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Realizacja zadania: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B04CF9" w14:textId="318DFA93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5BCA4A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F4A" w:rsidRPr="00406783" w14:paraId="7709600B" w14:textId="77777777" w:rsidTr="00406783">
        <w:tc>
          <w:tcPr>
            <w:tcW w:w="704" w:type="dxa"/>
            <w:shd w:val="clear" w:color="auto" w:fill="auto"/>
          </w:tcPr>
          <w:p w14:paraId="365D817B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3C3D20BA" w14:textId="29A9D171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Na podstawie przyznanego planu zautomatyzowane przygotowywanie wniosku o realizację zadania – możliwe wnioskowanie o realizację planu przez każdego pracownika jednostki poprzez kliknięcie (np. „złóż wniosek”) w kategorię z planu (np. szkolenia specjalistyczne), dopisanie niezbędnych danych, np. konkretna tematyka, preferowany termin, wybieranie uczestników z listy pracowników jednostki/spółki, kwota środków, jakie jednostka chce wykorzystać na realizację wniosku, uwagi do wniosku. Edytowanie wniosku na różnych etapach. Informacja dla składającego wniosek o przyjęciu wniosku do realizacji wraz z danymi – np. kto przyjął wniosek, dane kontaktowe. Możliwość złożenia wniosku do przełożonego o realizację wydarzenia, podgląd pracy nad wnioskiem.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1D5FA2" w14:textId="39D60197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E3037B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449EC309" w14:textId="77777777" w:rsidTr="00406783">
        <w:tc>
          <w:tcPr>
            <w:tcW w:w="704" w:type="dxa"/>
            <w:shd w:val="clear" w:color="auto" w:fill="auto"/>
          </w:tcPr>
          <w:p w14:paraId="254AC438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40566DC3" w14:textId="72D4A75A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Zgłoszenia udziału w wydarzeniu na podstawie wniosku (49) lub otwartego naboru na wydarzenie udostępnione przez organizatora (udostępnianie wydarzeń dla różnych odbiorców – np. całej Grupy Kapitałowej, określonych stanowisk, spółek, jednostki biznesowej, osób).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BDAE60" w14:textId="6D5BA92D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26CD4D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5C0C1CEB" w14:textId="77777777" w:rsidTr="00406783">
        <w:tc>
          <w:tcPr>
            <w:tcW w:w="704" w:type="dxa"/>
            <w:shd w:val="clear" w:color="auto" w:fill="auto"/>
          </w:tcPr>
          <w:p w14:paraId="19AD15BA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202731CD" w14:textId="20E0721A" w:rsidR="00923F4A" w:rsidRPr="00406783" w:rsidRDefault="00923F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 xml:space="preserve">Na podstawie złożonego wniosku lub danych wprowadzonych przez organizatora uruchomienie panelu wydarzenia – miejsce, w którym uczestnicy przypisani do wydarzenia mogą zajrzeć i uzyskać informacje udostępniane w panelu dla uczestników, np. kto poprowadzi szkolenie, gdzie się szkolenie odbywa, jakie są daty, jakie inne osoby uczestniczą w wydarzeniu, możliwość potwierdzenia obecności, zgłoszenia nieobecności. W panelu wydarzenia konieczna możliwość wysyłania do uczestników wiadomości oraz pytań – możliwość wysyłania pytań w formie tradycyjnej (pytanie i odpowiedź pisemna) oraz w formie ankiet, np. zgłoszenia potrzeb noclegowych przed wydarzeniem i w trakcie jego trwania, żywieniowych i innych, o które pyta organizator – możliwość wygenerowania z ankiety podsumowania do przesłania do wykonawcy, np. hotelu. Możliwość dowolnego ukrywania lub udostępniania informacji uczestnikom wydarzenia przez organizatora (część panelu dostępna tylko dla organizatora).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AE45EA" w14:textId="13170DD2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ED636E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3B1A3073" w14:textId="77777777" w:rsidTr="00406783">
        <w:tc>
          <w:tcPr>
            <w:tcW w:w="704" w:type="dxa"/>
            <w:shd w:val="clear" w:color="auto" w:fill="auto"/>
          </w:tcPr>
          <w:p w14:paraId="60B10F19" w14:textId="77777777" w:rsidR="00923F4A" w:rsidRPr="00406783" w:rsidRDefault="00923F4A" w:rsidP="00F70FE9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039D28D9" w14:textId="77777777" w:rsidR="00923F4A" w:rsidRPr="00406783" w:rsidRDefault="00923F4A" w:rsidP="00F70FE9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Panel organizatora: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34BC7D" w14:textId="607B15A1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55BBACD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F4A" w:rsidRPr="00406783" w14:paraId="0A307C08" w14:textId="77777777" w:rsidTr="00406783">
        <w:tc>
          <w:tcPr>
            <w:tcW w:w="704" w:type="dxa"/>
            <w:shd w:val="clear" w:color="auto" w:fill="auto"/>
          </w:tcPr>
          <w:p w14:paraId="31BFA043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1F73F7D1" w14:textId="2C01A4A8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Potwierdzenie przyjęcia wniosku do realizacji (informacja dla zgłaszającego kto zajmuje się wnioskiem wraz z danymi kontaktowymi).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F6DFB9" w14:textId="027A5F2D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CF6A5F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7E0688ED" w14:textId="77777777" w:rsidTr="00406783">
        <w:tc>
          <w:tcPr>
            <w:tcW w:w="704" w:type="dxa"/>
            <w:shd w:val="clear" w:color="auto" w:fill="auto"/>
          </w:tcPr>
          <w:p w14:paraId="3530BFD9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2A3CB5E9" w14:textId="4AA79D9F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Komunikacja wewnętrzna (dodanie uczestnika do wydarzenia, poinformowanie przełożonego o uczestnictwie pracownika w wydarzeniu, przypomnienia o nadchodzącym wydarzenia).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1B6975" w14:textId="028A3049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B68B30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75A88999" w14:textId="77777777" w:rsidTr="00406783">
        <w:tc>
          <w:tcPr>
            <w:tcW w:w="704" w:type="dxa"/>
            <w:shd w:val="clear" w:color="auto" w:fill="auto"/>
          </w:tcPr>
          <w:p w14:paraId="06F3C282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50799D03" w14:textId="7343E9F3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Możliwość implementacji materiałów szkoleniowych (skrypty, podręczniki, prezentacje, zadania, listy obecności etc.).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89673C" w14:textId="7C72B6E0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E88E50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36024B99" w14:textId="77777777" w:rsidTr="00406783">
        <w:tc>
          <w:tcPr>
            <w:tcW w:w="704" w:type="dxa"/>
            <w:shd w:val="clear" w:color="auto" w:fill="auto"/>
          </w:tcPr>
          <w:p w14:paraId="6ABE3D40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1F409D8A" w14:textId="29FDEBFB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Zarządzanie nieobecnościami – dane dotyczące: kto został zgłoszony na szkolenie, kto zgłosił nieobecność, ile dni przed wydarzeniem została zgłoszona nieobecność, kto się nie pojawił na szkoleniu i nie zgłosił nieobecności – możliwość analizowania każdego pracownika, jednostki, spółki. Możliwość ustawienia alertu w przypadku nieobecności pracownika na szkoleniu.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E87015" w14:textId="52A13DEA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5585FE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55B7B010" w14:textId="77777777" w:rsidTr="00406783">
        <w:tc>
          <w:tcPr>
            <w:tcW w:w="704" w:type="dxa"/>
            <w:shd w:val="clear" w:color="auto" w:fill="auto"/>
          </w:tcPr>
          <w:p w14:paraId="11667831" w14:textId="77777777" w:rsidR="00923F4A" w:rsidRPr="00406783" w:rsidRDefault="00923F4A" w:rsidP="00F70FE9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231DA96C" w14:textId="77777777" w:rsidR="00923F4A" w:rsidRPr="00406783" w:rsidRDefault="00923F4A" w:rsidP="00F70FE9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Panel pracownika/użytkownika: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F961DC" w14:textId="1F3A6E69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1D28EC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F4A" w:rsidRPr="00406783" w14:paraId="25D0B791" w14:textId="77777777" w:rsidTr="00406783">
        <w:tc>
          <w:tcPr>
            <w:tcW w:w="704" w:type="dxa"/>
            <w:shd w:val="clear" w:color="auto" w:fill="auto"/>
          </w:tcPr>
          <w:p w14:paraId="0AD90BF1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43ABE262" w14:textId="4C5051F8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Kalendarz uczestnictwa w wydarzeniach rozwojowych (zautomatyzowany – terminy nadawane zgodnie ze zgłoszeniami; możliwość wpisywania własnych wydarzeń). Połączenie z outlookiem.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18AE88" w14:textId="0025502D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9A12D2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60738EB4" w14:textId="77777777" w:rsidTr="00406783">
        <w:tc>
          <w:tcPr>
            <w:tcW w:w="704" w:type="dxa"/>
            <w:shd w:val="clear" w:color="auto" w:fill="auto"/>
          </w:tcPr>
          <w:p w14:paraId="21BF138A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3A5D67A1" w14:textId="77777777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Ankiety:</w:t>
            </w:r>
          </w:p>
          <w:p w14:paraId="2C5D64CE" w14:textId="77777777" w:rsidR="00923F4A" w:rsidRPr="00406783" w:rsidRDefault="00923F4A" w:rsidP="00F70FE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Ocena szkolenia – ankieta poszkoleniowa,</w:t>
            </w:r>
          </w:p>
          <w:p w14:paraId="15F0FA18" w14:textId="77777777" w:rsidR="00923F4A" w:rsidRPr="00406783" w:rsidRDefault="00923F4A" w:rsidP="00F70FE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Pre i post testy,</w:t>
            </w:r>
          </w:p>
          <w:p w14:paraId="58B73A97" w14:textId="77777777" w:rsidR="00923F4A" w:rsidRPr="00406783" w:rsidRDefault="00923F4A" w:rsidP="00F70FE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Inne zgodne z decyzją organizatora.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4FA4D3" w14:textId="774CEE51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58EC72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4871ED09" w14:textId="77777777" w:rsidTr="00406783">
        <w:tc>
          <w:tcPr>
            <w:tcW w:w="704" w:type="dxa"/>
            <w:shd w:val="clear" w:color="auto" w:fill="auto"/>
          </w:tcPr>
          <w:p w14:paraId="4C367F8F" w14:textId="77777777" w:rsidR="00923F4A" w:rsidRPr="00406783" w:rsidRDefault="00923F4A" w:rsidP="00F70FE9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61C86791" w14:textId="77777777" w:rsidR="00923F4A" w:rsidRPr="00406783" w:rsidRDefault="00923F4A" w:rsidP="00F70FE9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Panel menedżera i Zarządu: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39FE9D" w14:textId="1F0F238D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2696BF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F4A" w:rsidRPr="00406783" w14:paraId="7D407DB1" w14:textId="77777777" w:rsidTr="00406783">
        <w:tc>
          <w:tcPr>
            <w:tcW w:w="704" w:type="dxa"/>
            <w:shd w:val="clear" w:color="auto" w:fill="auto"/>
          </w:tcPr>
          <w:p w14:paraId="559F4F54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5BB33A48" w14:textId="77777777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Planowanie, raportowanie, podgląd wykonania budżetu.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CFC429" w14:textId="10AC0FEA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EF37E8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45941F98" w14:textId="77777777" w:rsidTr="00406783">
        <w:tc>
          <w:tcPr>
            <w:tcW w:w="704" w:type="dxa"/>
            <w:shd w:val="clear" w:color="auto" w:fill="auto"/>
          </w:tcPr>
          <w:p w14:paraId="2E22FB45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0F0E453C" w14:textId="77777777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Podgląd jednostki/ek zgodnie z podległą strukturą.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82C6FF" w14:textId="7771FF65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FB73BF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68F3CD9A" w14:textId="77777777" w:rsidTr="00406783">
        <w:tc>
          <w:tcPr>
            <w:tcW w:w="704" w:type="dxa"/>
            <w:shd w:val="clear" w:color="auto" w:fill="auto"/>
          </w:tcPr>
          <w:p w14:paraId="5E8CEB10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5F22A911" w14:textId="77777777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Podgląd panelu pracownika.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BCCC5D" w14:textId="414108DB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21F655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0B224603" w14:textId="77777777" w:rsidTr="00406783">
        <w:tc>
          <w:tcPr>
            <w:tcW w:w="704" w:type="dxa"/>
            <w:shd w:val="clear" w:color="auto" w:fill="auto"/>
          </w:tcPr>
          <w:p w14:paraId="6C238C05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2ABF9E6B" w14:textId="1F7353EB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Kalendarz wydarzeń min. przypomnienia o konferencjach/targach/seminariach, alerty odnośnie szkoleń BHP własnych i podległych pracowników, alerty odnośnie wygasania uprawnień własnych i podległych pracowników.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2D396E" w14:textId="10817F61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0FEDCA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232E6B20" w14:textId="77777777" w:rsidTr="00406783">
        <w:tc>
          <w:tcPr>
            <w:tcW w:w="704" w:type="dxa"/>
            <w:shd w:val="clear" w:color="auto" w:fill="auto"/>
          </w:tcPr>
          <w:p w14:paraId="0EA61013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13C35DBB" w14:textId="77777777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Przygotowywanie wniosków o organizację wydarzenia.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EF8495" w14:textId="1E97A62E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ECE588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60BB5DBA" w14:textId="77777777" w:rsidTr="00406783">
        <w:tc>
          <w:tcPr>
            <w:tcW w:w="704" w:type="dxa"/>
            <w:shd w:val="clear" w:color="auto" w:fill="auto"/>
          </w:tcPr>
          <w:p w14:paraId="46D06080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4312D8FB" w14:textId="77777777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Akceptowanie wniosków złożonych przez pracowników.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1ADDCA" w14:textId="3406943B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D28816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7447E23E" w14:textId="77777777" w:rsidTr="00406783">
        <w:tc>
          <w:tcPr>
            <w:tcW w:w="704" w:type="dxa"/>
            <w:shd w:val="clear" w:color="auto" w:fill="auto"/>
          </w:tcPr>
          <w:p w14:paraId="0F078915" w14:textId="77777777" w:rsidR="00923F4A" w:rsidRPr="00406783" w:rsidRDefault="00923F4A" w:rsidP="00F70FE9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2F229C4F" w14:textId="77777777" w:rsidR="00923F4A" w:rsidRPr="00406783" w:rsidRDefault="00923F4A" w:rsidP="00F70FE9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Baza Wykonawców wraz z cennikiem: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D34695" w14:textId="42168F87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3000EE3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F4A" w:rsidRPr="00406783" w14:paraId="5BDFC23E" w14:textId="77777777" w:rsidTr="00406783">
        <w:tc>
          <w:tcPr>
            <w:tcW w:w="704" w:type="dxa"/>
            <w:shd w:val="clear" w:color="auto" w:fill="auto"/>
          </w:tcPr>
          <w:p w14:paraId="04BF652E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3D99448B" w14:textId="77777777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 xml:space="preserve">Baza Wykonawców wraz z cennikiem z podziałem na obszary merytoryczne z możliwością edycji, dodawanie notatek przez organizatora itd.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E75021" w14:textId="0AC5D8B0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F73602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5B8E1BAF" w14:textId="77777777" w:rsidTr="00406783">
        <w:tc>
          <w:tcPr>
            <w:tcW w:w="704" w:type="dxa"/>
            <w:shd w:val="clear" w:color="auto" w:fill="auto"/>
          </w:tcPr>
          <w:p w14:paraId="322BA45C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4F4D1D1C" w14:textId="7AF90B36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Wyszukiwanie po hasłach dla pracownika organizującego szkolenie.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62A425" w14:textId="63456140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34C59E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5C934297" w14:textId="77777777" w:rsidTr="00406783">
        <w:tc>
          <w:tcPr>
            <w:tcW w:w="704" w:type="dxa"/>
            <w:shd w:val="clear" w:color="auto" w:fill="auto"/>
          </w:tcPr>
          <w:p w14:paraId="74863D17" w14:textId="77777777" w:rsidR="00923F4A" w:rsidRPr="00406783" w:rsidRDefault="00923F4A" w:rsidP="00F70FE9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5CE27F62" w14:textId="77777777" w:rsidR="00923F4A" w:rsidRPr="00406783" w:rsidRDefault="00923F4A" w:rsidP="00F70FE9">
            <w:pPr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Panel organizatora/administratora: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3DBF52" w14:textId="55527E57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A6194B9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502E7D41" w14:textId="77777777" w:rsidTr="00406783">
        <w:tc>
          <w:tcPr>
            <w:tcW w:w="704" w:type="dxa"/>
            <w:shd w:val="clear" w:color="auto" w:fill="auto"/>
          </w:tcPr>
          <w:p w14:paraId="186E7C57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61A4D525" w14:textId="77777777" w:rsidR="00923F4A" w:rsidRPr="00406783" w:rsidRDefault="00923F4A" w:rsidP="00F70FE9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6783">
              <w:rPr>
                <w:rFonts w:ascii="Arial" w:hAnsi="Arial" w:cs="Arial"/>
                <w:color w:val="auto"/>
                <w:sz w:val="20"/>
                <w:szCs w:val="20"/>
              </w:rPr>
              <w:t>Dostęp do danych wymienionych w założeniach ogólnych przedmiotowego modułu.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91C77C" w14:textId="678D0E3C" w:rsidR="00923F4A" w:rsidRPr="00406783" w:rsidRDefault="00923F4A" w:rsidP="00F70FE9">
            <w:pPr>
              <w:jc w:val="center"/>
              <w:rPr>
                <w:rFonts w:ascii="Arial" w:hAnsi="Arial" w:cs="Arial"/>
                <w:bCs/>
                <w:color w:val="FFC000"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0B5E53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Cs/>
                <w:color w:val="FFC000"/>
                <w:spacing w:val="-6"/>
                <w:sz w:val="20"/>
                <w:szCs w:val="20"/>
              </w:rPr>
            </w:pPr>
          </w:p>
        </w:tc>
      </w:tr>
      <w:tr w:rsidR="00923F4A" w:rsidRPr="00406783" w14:paraId="55254EA1" w14:textId="77777777" w:rsidTr="00406783">
        <w:tc>
          <w:tcPr>
            <w:tcW w:w="704" w:type="dxa"/>
            <w:shd w:val="clear" w:color="auto" w:fill="auto"/>
          </w:tcPr>
          <w:p w14:paraId="2287FE0F" w14:textId="77777777" w:rsidR="00923F4A" w:rsidRPr="00406783" w:rsidRDefault="00923F4A" w:rsidP="00F70FE9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562A37F3" w14:textId="77777777" w:rsidR="00923F4A" w:rsidRPr="00406783" w:rsidRDefault="00923F4A" w:rsidP="00F70FE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Panel pracownika/użytkownika: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B14F74" w14:textId="3CB4085E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A93363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4C047FA8" w14:textId="77777777" w:rsidTr="00406783">
        <w:tc>
          <w:tcPr>
            <w:tcW w:w="704" w:type="dxa"/>
            <w:shd w:val="clear" w:color="auto" w:fill="auto"/>
          </w:tcPr>
          <w:p w14:paraId="13466576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0EAF13B9" w14:textId="77777777" w:rsidR="00923F4A" w:rsidRPr="00406783" w:rsidRDefault="00923F4A" w:rsidP="00F70FE9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6783">
              <w:rPr>
                <w:rFonts w:ascii="Arial" w:hAnsi="Arial" w:cs="Arial"/>
                <w:color w:val="auto"/>
                <w:sz w:val="20"/>
                <w:szCs w:val="20"/>
              </w:rPr>
              <w:t>Dostęp do ankiety i swojego raportu.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9447FE" w14:textId="50B02DF3" w:rsidR="00923F4A" w:rsidRPr="00406783" w:rsidRDefault="00923F4A" w:rsidP="00F70FE9">
            <w:pPr>
              <w:jc w:val="center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357635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45A3E9E6" w14:textId="77777777" w:rsidTr="00406783">
        <w:tc>
          <w:tcPr>
            <w:tcW w:w="704" w:type="dxa"/>
            <w:shd w:val="clear" w:color="auto" w:fill="auto"/>
          </w:tcPr>
          <w:p w14:paraId="63A236E8" w14:textId="77777777" w:rsidR="00923F4A" w:rsidRPr="00406783" w:rsidRDefault="00923F4A" w:rsidP="00F70FE9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61214B2E" w14:textId="77777777" w:rsidR="00923F4A" w:rsidRPr="00406783" w:rsidRDefault="00923F4A" w:rsidP="00F70FE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Panel menedżera i Zarządu: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4E08F0" w14:textId="46AD3163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B4FF62C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5666281C" w14:textId="77777777" w:rsidTr="00406783">
        <w:tc>
          <w:tcPr>
            <w:tcW w:w="704" w:type="dxa"/>
            <w:shd w:val="clear" w:color="auto" w:fill="auto"/>
          </w:tcPr>
          <w:p w14:paraId="3C50F665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0909525E" w14:textId="77777777" w:rsidR="00923F4A" w:rsidRPr="00406783" w:rsidRDefault="00923F4A" w:rsidP="00F70FE9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6783">
              <w:rPr>
                <w:rFonts w:ascii="Arial" w:hAnsi="Arial" w:cs="Arial"/>
                <w:color w:val="auto"/>
                <w:sz w:val="20"/>
                <w:szCs w:val="20"/>
              </w:rPr>
              <w:t>Dostęp do ankiety i raportów podległych pracowników.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9932D" w14:textId="7F0E361B" w:rsidR="00923F4A" w:rsidRPr="00406783" w:rsidRDefault="00923F4A" w:rsidP="00F70FE9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E83C82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</w:p>
        </w:tc>
      </w:tr>
      <w:tr w:rsidR="00923F4A" w:rsidRPr="00406783" w14:paraId="666A3C2E" w14:textId="77777777" w:rsidTr="00406783">
        <w:tc>
          <w:tcPr>
            <w:tcW w:w="704" w:type="dxa"/>
            <w:shd w:val="clear" w:color="auto" w:fill="auto"/>
          </w:tcPr>
          <w:p w14:paraId="42EDC492" w14:textId="77777777" w:rsidR="00923F4A" w:rsidRPr="00406783" w:rsidRDefault="00923F4A" w:rsidP="00F70FE9">
            <w:pPr>
              <w:pStyle w:val="Akapitzlist"/>
              <w:ind w:left="17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369ADF38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38C563" w14:textId="3E80A67B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  <w:r w:rsidRPr="00BE48F4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MODUŁ BADANIE PRACOWNIKÓW (OPINII, POSTAW, SATYSFAKCJI ETC.)</w:t>
            </w:r>
          </w:p>
          <w:p w14:paraId="2FF9339E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3E0746" w14:textId="52F6DAD4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61107EF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F4A" w:rsidRPr="00406783" w14:paraId="1BD61EF1" w14:textId="77777777" w:rsidTr="00406783">
        <w:tc>
          <w:tcPr>
            <w:tcW w:w="704" w:type="dxa"/>
            <w:shd w:val="clear" w:color="auto" w:fill="auto"/>
          </w:tcPr>
          <w:p w14:paraId="1493A12E" w14:textId="77777777" w:rsidR="00923F4A" w:rsidRPr="00406783" w:rsidRDefault="00923F4A" w:rsidP="00F70FE9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7E9B2DD6" w14:textId="77777777" w:rsidR="00923F4A" w:rsidRPr="00406783" w:rsidRDefault="00923F4A" w:rsidP="00F70FE9">
            <w:pPr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Ogólne założenia: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3A5990" w14:textId="552F37C5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3721D2E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244DBEB9" w14:textId="77777777" w:rsidTr="00406783">
        <w:tc>
          <w:tcPr>
            <w:tcW w:w="704" w:type="dxa"/>
            <w:shd w:val="clear" w:color="auto" w:fill="auto"/>
          </w:tcPr>
          <w:p w14:paraId="006DC3FE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0E04A2D8" w14:textId="77777777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Możliwość ustawiania różnych metryczek w zależności od badania i grupy badanej.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E7FB74" w14:textId="63ACF696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6EAF74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1D23DA43" w14:textId="77777777" w:rsidTr="00406783">
        <w:tc>
          <w:tcPr>
            <w:tcW w:w="704" w:type="dxa"/>
            <w:shd w:val="clear" w:color="auto" w:fill="auto"/>
          </w:tcPr>
          <w:p w14:paraId="1D21EE27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39BA1A12" w14:textId="77777777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Możliwość uzupełnienia bazy danych o dane z kwestionariuszy papierowych.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86FE74" w14:textId="56092556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CB4BB4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69484BD6" w14:textId="77777777" w:rsidTr="00406783">
        <w:tc>
          <w:tcPr>
            <w:tcW w:w="704" w:type="dxa"/>
            <w:shd w:val="clear" w:color="auto" w:fill="auto"/>
          </w:tcPr>
          <w:p w14:paraId="0378F3B7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522A6FDF" w14:textId="77777777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Możliwość wydruku kwestionariuszy papierowych.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12A749" w14:textId="044AFEB9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430CA1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60F09D0F" w14:textId="77777777" w:rsidTr="00406783">
        <w:trPr>
          <w:trHeight w:val="70"/>
        </w:trPr>
        <w:tc>
          <w:tcPr>
            <w:tcW w:w="704" w:type="dxa"/>
            <w:shd w:val="clear" w:color="auto" w:fill="auto"/>
          </w:tcPr>
          <w:p w14:paraId="1592384C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25867023" w14:textId="77777777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Możliwość załączania skanów.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88AEDB" w14:textId="158BE4A1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52A0D3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5C77C60D" w14:textId="77777777" w:rsidTr="00406783">
        <w:tc>
          <w:tcPr>
            <w:tcW w:w="704" w:type="dxa"/>
            <w:shd w:val="clear" w:color="auto" w:fill="auto"/>
          </w:tcPr>
          <w:p w14:paraId="09C6438F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161A8923" w14:textId="77777777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Raporty z postępów.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0BC26F" w14:textId="1A855BA4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A015FA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1664B12D" w14:textId="77777777" w:rsidTr="00406783">
        <w:tc>
          <w:tcPr>
            <w:tcW w:w="704" w:type="dxa"/>
            <w:shd w:val="clear" w:color="auto" w:fill="auto"/>
          </w:tcPr>
          <w:p w14:paraId="79F5BD55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636D5333" w14:textId="77777777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Instrukcje wypełniania.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1DA5F7" w14:textId="58E21363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D527CD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3EB3F76D" w14:textId="77777777" w:rsidTr="00406783">
        <w:tc>
          <w:tcPr>
            <w:tcW w:w="704" w:type="dxa"/>
            <w:shd w:val="clear" w:color="auto" w:fill="auto"/>
          </w:tcPr>
          <w:p w14:paraId="2FEDCCB0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50D23E66" w14:textId="77777777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Kwestionariusz badania, z możliwością modyfikacji.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B0AD51" w14:textId="2542B547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E8EC09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1171E97B" w14:textId="77777777" w:rsidTr="00406783">
        <w:tc>
          <w:tcPr>
            <w:tcW w:w="704" w:type="dxa"/>
            <w:shd w:val="clear" w:color="auto" w:fill="auto"/>
          </w:tcPr>
          <w:p w14:paraId="1927E8A4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2B149F77" w14:textId="77777777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Zautomatyzowana komunikacja z respondentami podczas realizacji badania (dystrybucja zaproszeń do wypełniania kwestionariusza, wysyłanie przypomnień do respondentów, którzy jeszcze nie wypełnili kwestionariusza,  statystyki z postępu badania, podziękowania za wypełnienie).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36616F" w14:textId="3B893A7F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03F8EF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4F2441AC" w14:textId="77777777" w:rsidTr="00406783">
        <w:tc>
          <w:tcPr>
            <w:tcW w:w="704" w:type="dxa"/>
            <w:shd w:val="clear" w:color="auto" w:fill="auto"/>
          </w:tcPr>
          <w:p w14:paraId="5A16C283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36310996" w14:textId="77777777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Możliwość doboru uczestników (tworzenia grup/list).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498BD9" w14:textId="5461A243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CE3DC3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2094E7EE" w14:textId="77777777" w:rsidTr="00406783">
        <w:tc>
          <w:tcPr>
            <w:tcW w:w="704" w:type="dxa"/>
            <w:shd w:val="clear" w:color="auto" w:fill="auto"/>
          </w:tcPr>
          <w:p w14:paraId="1141C09D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31" w:type="dxa"/>
            <w:shd w:val="clear" w:color="auto" w:fill="auto"/>
          </w:tcPr>
          <w:p w14:paraId="22870ED2" w14:textId="77777777" w:rsidR="00923F4A" w:rsidRPr="00406783" w:rsidRDefault="00923F4A" w:rsidP="00F70F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Brak limitu pytań ankietowych.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504237" w14:textId="64E983AD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7585A4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306AA89C" w14:textId="77777777" w:rsidTr="00406783">
        <w:tc>
          <w:tcPr>
            <w:tcW w:w="704" w:type="dxa"/>
            <w:shd w:val="clear" w:color="auto" w:fill="auto"/>
          </w:tcPr>
          <w:p w14:paraId="0B9258FA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086C1530" w14:textId="77777777" w:rsidR="00923F4A" w:rsidRPr="00406783" w:rsidRDefault="00923F4A" w:rsidP="00F70F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Nieograniczona ilość użytkowników.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7585EA" w14:textId="26C8F2AF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F5A940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7CAC8C0F" w14:textId="77777777" w:rsidTr="00406783">
        <w:tc>
          <w:tcPr>
            <w:tcW w:w="704" w:type="dxa"/>
            <w:shd w:val="clear" w:color="auto" w:fill="auto"/>
          </w:tcPr>
          <w:p w14:paraId="06D33088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6EF98C4C" w14:textId="77777777" w:rsidR="00923F4A" w:rsidRPr="00406783" w:rsidRDefault="00923F4A" w:rsidP="00F70F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Elastyczność skali ocen (w zależności od rodzaju pytania).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8836F8" w14:textId="27E2EDF4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3D4C7F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28AC23DD" w14:textId="77777777" w:rsidTr="00406783">
        <w:tc>
          <w:tcPr>
            <w:tcW w:w="704" w:type="dxa"/>
            <w:shd w:val="clear" w:color="auto" w:fill="auto"/>
          </w:tcPr>
          <w:p w14:paraId="0286192F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6D80CBC1" w14:textId="77777777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Możliwość zadawania pytań:</w:t>
            </w:r>
          </w:p>
          <w:p w14:paraId="0115A75A" w14:textId="77777777" w:rsidR="00923F4A" w:rsidRPr="00406783" w:rsidRDefault="00923F4A" w:rsidP="00F70FE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jednokrotnego wyboru,</w:t>
            </w:r>
          </w:p>
          <w:p w14:paraId="36C1D208" w14:textId="77777777" w:rsidR="00923F4A" w:rsidRPr="00406783" w:rsidRDefault="00923F4A" w:rsidP="00F70FE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wielokrotnego wyboru,</w:t>
            </w:r>
          </w:p>
          <w:p w14:paraId="44A3486F" w14:textId="77777777" w:rsidR="00923F4A" w:rsidRPr="00406783" w:rsidRDefault="00923F4A" w:rsidP="00F70FE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obowiązkowych,</w:t>
            </w:r>
          </w:p>
          <w:p w14:paraId="471EB339" w14:textId="77777777" w:rsidR="00923F4A" w:rsidRPr="00406783" w:rsidRDefault="00923F4A" w:rsidP="00F70FE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opisowych.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CE76EE" w14:textId="30E73E33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F413E6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681E0B55" w14:textId="77777777" w:rsidTr="00406783">
        <w:tc>
          <w:tcPr>
            <w:tcW w:w="704" w:type="dxa"/>
            <w:shd w:val="clear" w:color="auto" w:fill="auto"/>
          </w:tcPr>
          <w:p w14:paraId="6EE8AFCC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6FAD0F21" w14:textId="77777777" w:rsidR="00923F4A" w:rsidRPr="00406783" w:rsidRDefault="00923F4A" w:rsidP="00F70F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Możliwość jednokrotnego wypełnienia ankiety (1 użytkownik wypełnia tylko raz w określonym czasie, np. półroczu).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2A6617" w14:textId="1ECB8914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4CA9E2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59732F3F" w14:textId="77777777" w:rsidTr="00406783">
        <w:tc>
          <w:tcPr>
            <w:tcW w:w="704" w:type="dxa"/>
            <w:shd w:val="clear" w:color="auto" w:fill="auto"/>
          </w:tcPr>
          <w:p w14:paraId="63A5999D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6302FECA" w14:textId="77777777" w:rsidR="00923F4A" w:rsidRPr="00406783" w:rsidRDefault="00923F4A" w:rsidP="00F70F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Możliwość etapowego wypełniania ankiety (powrót do ankiety i wypełnianie w miejscu, w którym zostało przerwane).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F574A9" w14:textId="3D7BE25A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70477B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690F0EF2" w14:textId="77777777" w:rsidTr="00406783">
        <w:tc>
          <w:tcPr>
            <w:tcW w:w="704" w:type="dxa"/>
            <w:shd w:val="clear" w:color="auto" w:fill="auto"/>
          </w:tcPr>
          <w:p w14:paraId="32E85D81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1757DAA2" w14:textId="77777777" w:rsidR="00923F4A" w:rsidRPr="00406783" w:rsidRDefault="00923F4A" w:rsidP="00F70F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Dynamiczna treść pytań i odpowiedzi dopasowana do respondenta (możliwość pytań pogłębiających).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6B383E" w14:textId="5A5CE5A2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88897B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5D06A72F" w14:textId="77777777" w:rsidTr="00406783">
        <w:tc>
          <w:tcPr>
            <w:tcW w:w="704" w:type="dxa"/>
            <w:shd w:val="clear" w:color="auto" w:fill="auto"/>
          </w:tcPr>
          <w:p w14:paraId="01BD3CE6" w14:textId="77777777" w:rsidR="00923F4A" w:rsidRPr="00406783" w:rsidRDefault="00923F4A" w:rsidP="00F70FE9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53D5F502" w14:textId="77777777" w:rsidR="00923F4A" w:rsidRPr="00406783" w:rsidRDefault="00923F4A" w:rsidP="00F70FE9">
            <w:pPr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Panel organizatora/administratora: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252312" w14:textId="034AA32C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8E179B3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59143C5C" w14:textId="77777777" w:rsidTr="00406783">
        <w:tc>
          <w:tcPr>
            <w:tcW w:w="704" w:type="dxa"/>
            <w:shd w:val="clear" w:color="auto" w:fill="auto"/>
          </w:tcPr>
          <w:p w14:paraId="6348AA23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75B3E86A" w14:textId="77777777" w:rsidR="00923F4A" w:rsidRPr="00406783" w:rsidRDefault="00923F4A" w:rsidP="00F70F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6783">
              <w:rPr>
                <w:rFonts w:ascii="Arial" w:hAnsi="Arial" w:cs="Arial"/>
                <w:color w:val="auto"/>
                <w:sz w:val="20"/>
                <w:szCs w:val="20"/>
              </w:rPr>
              <w:t>Dostęp do funkcjonalności wymienionych w założeniach ogólnych przedmiotowego modułu.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E81356" w14:textId="64360D74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5AEBC9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680DE257" w14:textId="77777777" w:rsidTr="00406783">
        <w:tc>
          <w:tcPr>
            <w:tcW w:w="704" w:type="dxa"/>
            <w:shd w:val="clear" w:color="auto" w:fill="auto"/>
          </w:tcPr>
          <w:p w14:paraId="785C740E" w14:textId="77777777" w:rsidR="00923F4A" w:rsidRPr="00406783" w:rsidRDefault="00923F4A" w:rsidP="00F70FE9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0DDD26BD" w14:textId="77777777" w:rsidR="00923F4A" w:rsidRPr="00406783" w:rsidRDefault="00923F4A" w:rsidP="00F70FE9">
            <w:pPr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Panel pracownika/użytkownika: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23D8A1" w14:textId="4C1478AE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F5D4430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64993601" w14:textId="77777777" w:rsidTr="00406783">
        <w:tc>
          <w:tcPr>
            <w:tcW w:w="704" w:type="dxa"/>
            <w:shd w:val="clear" w:color="auto" w:fill="auto"/>
          </w:tcPr>
          <w:p w14:paraId="77B11C03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608C9B52" w14:textId="77777777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Dostęp do ankiety.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2F78ED" w14:textId="7F6A491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6591DA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60B0DC11" w14:textId="77777777" w:rsidTr="00406783">
        <w:tc>
          <w:tcPr>
            <w:tcW w:w="704" w:type="dxa"/>
            <w:shd w:val="clear" w:color="auto" w:fill="auto"/>
          </w:tcPr>
          <w:p w14:paraId="64B9AE16" w14:textId="77777777" w:rsidR="00923F4A" w:rsidRPr="00406783" w:rsidRDefault="00923F4A" w:rsidP="00F70FE9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42586725" w14:textId="77777777" w:rsidR="00923F4A" w:rsidRPr="00406783" w:rsidRDefault="00923F4A" w:rsidP="00F70FE9">
            <w:pPr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Panel menedżera i Zarządu: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79D886" w14:textId="34E7A40D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D690350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126EEDE6" w14:textId="77777777" w:rsidTr="00406783">
        <w:tc>
          <w:tcPr>
            <w:tcW w:w="704" w:type="dxa"/>
            <w:shd w:val="clear" w:color="auto" w:fill="auto"/>
          </w:tcPr>
          <w:p w14:paraId="7BF7675E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5D457044" w14:textId="77777777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Dostęp do ankiet i raportów z możliwości dystrybucji wyników w podlegającym obszarze.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0C8EE" w14:textId="67CE046F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6A9F53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F4A" w:rsidRPr="00406783" w14:paraId="25A57B43" w14:textId="77777777" w:rsidTr="00406783">
        <w:tc>
          <w:tcPr>
            <w:tcW w:w="704" w:type="dxa"/>
            <w:shd w:val="clear" w:color="auto" w:fill="auto"/>
          </w:tcPr>
          <w:p w14:paraId="3001AED6" w14:textId="77777777" w:rsidR="00923F4A" w:rsidRPr="00406783" w:rsidRDefault="00923F4A" w:rsidP="00F70FE9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4B9D161E" w14:textId="4FED954F" w:rsidR="00923F4A" w:rsidRPr="00BE48F4" w:rsidRDefault="00923F4A" w:rsidP="00F70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8F4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MODUŁ STAŻYSTY/PRAKTYKANTA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665696" w14:textId="6C30B3BC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31EF4E4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F4A" w:rsidRPr="00406783" w14:paraId="67AEAFE1" w14:textId="77777777" w:rsidTr="00406783">
        <w:tc>
          <w:tcPr>
            <w:tcW w:w="704" w:type="dxa"/>
            <w:shd w:val="clear" w:color="auto" w:fill="auto"/>
          </w:tcPr>
          <w:p w14:paraId="645569F7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3BCF2470" w14:textId="4A180E04" w:rsidR="00923F4A" w:rsidRPr="00BE48F4" w:rsidRDefault="00923F4A" w:rsidP="00F70F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48F4">
              <w:rPr>
                <w:rFonts w:ascii="Arial" w:hAnsi="Arial" w:cs="Arial"/>
                <w:sz w:val="20"/>
                <w:szCs w:val="20"/>
              </w:rPr>
              <w:t>Baza dokumentów do zatrudnienia stażysty/praktykanta.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B5B242" w14:textId="795039A4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9A68AE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F4A" w:rsidRPr="00406783" w14:paraId="256A6EC8" w14:textId="77777777" w:rsidTr="00406783">
        <w:tc>
          <w:tcPr>
            <w:tcW w:w="704" w:type="dxa"/>
            <w:shd w:val="clear" w:color="auto" w:fill="auto"/>
          </w:tcPr>
          <w:p w14:paraId="339E2E52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5663C2A0" w14:textId="49A25A92" w:rsidR="00923F4A" w:rsidRPr="00BE48F4" w:rsidRDefault="00923F4A" w:rsidP="00F70FE9">
            <w:pPr>
              <w:rPr>
                <w:rFonts w:ascii="Arial" w:hAnsi="Arial" w:cs="Arial"/>
                <w:sz w:val="20"/>
                <w:szCs w:val="20"/>
              </w:rPr>
            </w:pPr>
            <w:r w:rsidRPr="00BE48F4">
              <w:rPr>
                <w:rFonts w:ascii="Arial" w:hAnsi="Arial" w:cs="Arial"/>
                <w:sz w:val="20"/>
                <w:szCs w:val="20"/>
              </w:rPr>
              <w:t>Wyróżnienie profilu jako „staż/praktyka” spośród profili pracowników.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2E4EDD" w14:textId="6219ED0B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267BDB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F4A" w:rsidRPr="00406783" w14:paraId="6E3AD031" w14:textId="77777777" w:rsidTr="00406783">
        <w:tc>
          <w:tcPr>
            <w:tcW w:w="704" w:type="dxa"/>
            <w:shd w:val="clear" w:color="auto" w:fill="auto"/>
          </w:tcPr>
          <w:p w14:paraId="6354A41D" w14:textId="62B32F5D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4128C7B9" w14:textId="747961C9" w:rsidR="00923F4A" w:rsidRPr="00BE48F4" w:rsidRDefault="00923F4A" w:rsidP="00F70FE9">
            <w:pPr>
              <w:rPr>
                <w:rFonts w:ascii="Arial" w:hAnsi="Arial" w:cs="Arial"/>
                <w:sz w:val="20"/>
                <w:szCs w:val="20"/>
              </w:rPr>
            </w:pPr>
            <w:r w:rsidRPr="00BE48F4">
              <w:rPr>
                <w:rFonts w:ascii="Arial" w:hAnsi="Arial" w:cs="Arial"/>
                <w:sz w:val="20"/>
                <w:szCs w:val="20"/>
              </w:rPr>
              <w:t>Alert o kończącej się umowie.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82E038" w14:textId="1A244E4A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BE07B7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F4A" w:rsidRPr="00406783" w14:paraId="0F01C150" w14:textId="5A9C0721" w:rsidTr="00406783">
        <w:tc>
          <w:tcPr>
            <w:tcW w:w="704" w:type="dxa"/>
            <w:shd w:val="clear" w:color="auto" w:fill="auto"/>
          </w:tcPr>
          <w:p w14:paraId="2F5DF62C" w14:textId="77777777" w:rsidR="00923F4A" w:rsidRPr="00406783" w:rsidRDefault="00923F4A" w:rsidP="00F70FE9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42B9B8BF" w14:textId="756D4C33" w:rsidR="00923F4A" w:rsidRPr="00BE48F4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F4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MODUŁ ANKIETY I RAPORTY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F14B28" w14:textId="2C00942C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ECA66DD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F4A" w:rsidRPr="00406783" w14:paraId="00450468" w14:textId="25D8F903" w:rsidTr="00406783">
        <w:tc>
          <w:tcPr>
            <w:tcW w:w="704" w:type="dxa"/>
            <w:shd w:val="clear" w:color="auto" w:fill="auto"/>
          </w:tcPr>
          <w:p w14:paraId="29E88021" w14:textId="77777777" w:rsidR="00923F4A" w:rsidRPr="00406783" w:rsidRDefault="00923F4A" w:rsidP="00F70FE9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57884409" w14:textId="5041D1F5" w:rsidR="00923F4A" w:rsidRPr="00406783" w:rsidRDefault="00923F4A" w:rsidP="00F70FE9">
            <w:pPr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Ogólne założenia: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A6E324" w14:textId="11562932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FD5C1EF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F4A" w:rsidRPr="00406783" w14:paraId="096D28BA" w14:textId="167D9923" w:rsidTr="00406783">
        <w:tc>
          <w:tcPr>
            <w:tcW w:w="704" w:type="dxa"/>
            <w:shd w:val="clear" w:color="auto" w:fill="auto"/>
          </w:tcPr>
          <w:p w14:paraId="41DDAF4F" w14:textId="7D182574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  <w:vAlign w:val="center"/>
          </w:tcPr>
          <w:p w14:paraId="709B3BE5" w14:textId="10320563" w:rsidR="00923F4A" w:rsidRPr="00406783" w:rsidRDefault="00923F4A" w:rsidP="00F70F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Platforma zapewnia możliwość generowania wielokryterialnych raportów i ankiet (w zakresie poszczególnych modułów Platformy).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55A400" w14:textId="6AFC1D61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6886BD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02605B44" w14:textId="3E6F4657" w:rsidTr="00406783">
        <w:tc>
          <w:tcPr>
            <w:tcW w:w="704" w:type="dxa"/>
            <w:shd w:val="clear" w:color="auto" w:fill="auto"/>
          </w:tcPr>
          <w:p w14:paraId="77A8B7D2" w14:textId="0E79FADC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  <w:vAlign w:val="center"/>
          </w:tcPr>
          <w:p w14:paraId="1EA0FDE9" w14:textId="6A05508C" w:rsidR="00923F4A" w:rsidRPr="00406783" w:rsidRDefault="00923F4A" w:rsidP="00F70F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Możliwość generowania raportów i ankiet według dowolnych danych zawartych w systemie.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39889F" w14:textId="419E3ED0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A587D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48738C9E" w14:textId="77777777" w:rsidTr="00406783">
        <w:tc>
          <w:tcPr>
            <w:tcW w:w="704" w:type="dxa"/>
            <w:shd w:val="clear" w:color="auto" w:fill="auto"/>
          </w:tcPr>
          <w:p w14:paraId="00766AAD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59E72C70" w14:textId="77777777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Możliwość zadawania pytań:</w:t>
            </w:r>
          </w:p>
          <w:p w14:paraId="14A0AA5F" w14:textId="77777777" w:rsidR="00923F4A" w:rsidRPr="00406783" w:rsidRDefault="00923F4A" w:rsidP="00F70FE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jednokrotnego wyboru,</w:t>
            </w:r>
          </w:p>
          <w:p w14:paraId="72B4A9BE" w14:textId="77777777" w:rsidR="00923F4A" w:rsidRPr="00406783" w:rsidRDefault="00923F4A" w:rsidP="00F70FE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wielokrotnego wyboru,</w:t>
            </w:r>
          </w:p>
          <w:p w14:paraId="17E0D6D0" w14:textId="77777777" w:rsidR="00923F4A" w:rsidRPr="00406783" w:rsidRDefault="00923F4A" w:rsidP="00F70FE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obowiązkowych,</w:t>
            </w:r>
          </w:p>
          <w:p w14:paraId="279D958C" w14:textId="77777777" w:rsidR="00923F4A" w:rsidRPr="00406783" w:rsidRDefault="00923F4A" w:rsidP="00F70FE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opisowych.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7EE73C" w14:textId="69E77644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9C68F6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0320E0FE" w14:textId="77777777" w:rsidTr="00406783">
        <w:tc>
          <w:tcPr>
            <w:tcW w:w="704" w:type="dxa"/>
            <w:shd w:val="clear" w:color="auto" w:fill="auto"/>
          </w:tcPr>
          <w:p w14:paraId="13E66EC8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0A3498EB" w14:textId="77777777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Możliwość jednokrotnego wypełnienia ankiety (1 użytkownik wypełnia tylko raz w określonym czasie, np. półroczu).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DB33EF" w14:textId="1D0AE690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80E011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49044461" w14:textId="77777777" w:rsidTr="00406783">
        <w:tc>
          <w:tcPr>
            <w:tcW w:w="704" w:type="dxa"/>
            <w:shd w:val="clear" w:color="auto" w:fill="auto"/>
          </w:tcPr>
          <w:p w14:paraId="1F642AA5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60C4C286" w14:textId="77777777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Możliwość etapowego wypełniania ankiety (powrót do ankiety i wypełnianie w miejscu, w którym zostało przerwane).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678391" w14:textId="43B67DF8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192744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3582F5BD" w14:textId="77777777" w:rsidTr="00406783">
        <w:tc>
          <w:tcPr>
            <w:tcW w:w="704" w:type="dxa"/>
            <w:shd w:val="clear" w:color="auto" w:fill="auto"/>
          </w:tcPr>
          <w:p w14:paraId="43C00DA3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39D7FC3C" w14:textId="77777777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Dynamiczna treść pytań i odpowiedzi dopasowana do respondenta (możliwość pytań pogłębiających).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F4515B" w14:textId="42E4015A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67144F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4E9A5818" w14:textId="1A5D55E4" w:rsidTr="00406783">
        <w:tc>
          <w:tcPr>
            <w:tcW w:w="704" w:type="dxa"/>
            <w:shd w:val="clear" w:color="auto" w:fill="auto"/>
          </w:tcPr>
          <w:p w14:paraId="1449CF93" w14:textId="1954417F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  <w:vAlign w:val="center"/>
          </w:tcPr>
          <w:p w14:paraId="6EACE6FB" w14:textId="4343A155" w:rsidR="00923F4A" w:rsidRPr="00406783" w:rsidRDefault="00923F4A" w:rsidP="00F70F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Raportowanie frekwencji pracowników na szkoleniach.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262E4E" w14:textId="604CFC0F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B4BF9B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56726D06" w14:textId="44AC7C04" w:rsidTr="00406783">
        <w:tc>
          <w:tcPr>
            <w:tcW w:w="704" w:type="dxa"/>
            <w:shd w:val="clear" w:color="auto" w:fill="auto"/>
          </w:tcPr>
          <w:p w14:paraId="3AB390D2" w14:textId="49F0264B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  <w:vAlign w:val="center"/>
          </w:tcPr>
          <w:p w14:paraId="15C7AB59" w14:textId="1C40F49B" w:rsidR="00923F4A" w:rsidRPr="00406783" w:rsidRDefault="00923F4A" w:rsidP="00F70F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Platforma zapewnia możliwość definiowania nowych raportów/zestawień/KPI (finansowe i niefinansowe wskaźniki stosowane jako mierniki w procesach pomiaru stopnia realizacji celów organizacji) przez użytkowników i ich edycję.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052DC1" w14:textId="516E2F17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1E7E65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12130759" w14:textId="34E3B379" w:rsidTr="00406783">
        <w:tc>
          <w:tcPr>
            <w:tcW w:w="704" w:type="dxa"/>
            <w:shd w:val="clear" w:color="auto" w:fill="auto"/>
          </w:tcPr>
          <w:p w14:paraId="7ECD6F32" w14:textId="7A076494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  <w:vAlign w:val="bottom"/>
          </w:tcPr>
          <w:p w14:paraId="2A2FC036" w14:textId="714C945A" w:rsidR="00923F4A" w:rsidRPr="00406783" w:rsidRDefault="00923F4A" w:rsidP="00F70F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W zależności od posiadanych przez użytkowników i Administratorów uprawnień, platforma zapewnia dostęp do określonego zakresu danych raportowych i przyjętych scenariuszy.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ED9297" w14:textId="2BC8B931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68E713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5340E70A" w14:textId="488F3058" w:rsidTr="00406783">
        <w:tc>
          <w:tcPr>
            <w:tcW w:w="704" w:type="dxa"/>
            <w:shd w:val="clear" w:color="auto" w:fill="auto"/>
          </w:tcPr>
          <w:p w14:paraId="3877B86D" w14:textId="77777777" w:rsidR="00923F4A" w:rsidRPr="00406783" w:rsidRDefault="00923F4A" w:rsidP="00F70FE9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63EB08A2" w14:textId="4A78366D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  <w:t xml:space="preserve">OGÓLNE WYMAGANIA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B7234A" w14:textId="6924B7E1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3E7311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F4A" w:rsidRPr="00406783" w14:paraId="3714279A" w14:textId="77777777" w:rsidTr="00406783">
        <w:tc>
          <w:tcPr>
            <w:tcW w:w="704" w:type="dxa"/>
            <w:shd w:val="clear" w:color="auto" w:fill="auto"/>
          </w:tcPr>
          <w:p w14:paraId="4C108CC1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31F4B49C" w14:textId="6DD2058B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Moduł rekrutacji i szkoleń posiada listę zadań do realizacji, z poziomu odpowiedniej roli, z możliwością przypisywania zadań.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C19F1D" w14:textId="12631852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272DC7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03AC1EC0" w14:textId="77777777" w:rsidTr="00406783">
        <w:tc>
          <w:tcPr>
            <w:tcW w:w="704" w:type="dxa"/>
            <w:shd w:val="clear" w:color="auto" w:fill="auto"/>
          </w:tcPr>
          <w:p w14:paraId="7ED4E821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48DA3133" w14:textId="3BEB1114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 xml:space="preserve">Realizacja funkcjonalności poszczególnych modułów platformy w ramach wydzielonych jednostek gospodarczych (domen/jednostek organizacyjnych) wchodzących w skład Grupy Kapitałowej Enea.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9E4B10" w14:textId="00A40A2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74A35E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730AE96E" w14:textId="77777777" w:rsidTr="00406783">
        <w:tc>
          <w:tcPr>
            <w:tcW w:w="704" w:type="dxa"/>
            <w:shd w:val="clear" w:color="auto" w:fill="auto"/>
          </w:tcPr>
          <w:p w14:paraId="28A657AA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107DE2C3" w14:textId="43FB104C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 xml:space="preserve">Wymiana informacji z systemami zewnętrznymi za pomocą WebService.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7109B0" w14:textId="45E9369D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7EBC4F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79B4FEB7" w14:textId="77777777" w:rsidTr="00406783">
        <w:tc>
          <w:tcPr>
            <w:tcW w:w="704" w:type="dxa"/>
            <w:shd w:val="clear" w:color="auto" w:fill="auto"/>
          </w:tcPr>
          <w:p w14:paraId="002E721E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10DC9662" w14:textId="4E0A04DF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 xml:space="preserve">Integracja z systemem pocztowym (listy mailingowe, alerty, komunikacja, współpraca z kalendarzem, rezerwacja salek).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81EAE4" w14:textId="3B8FD1B5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55D40E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356BC378" w14:textId="77777777" w:rsidTr="00406783">
        <w:tc>
          <w:tcPr>
            <w:tcW w:w="704" w:type="dxa"/>
            <w:shd w:val="clear" w:color="auto" w:fill="auto"/>
          </w:tcPr>
          <w:p w14:paraId="55DA8B56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3C2038DC" w14:textId="33FB8834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 xml:space="preserve">Możliwość realizacji i modyfikacji przepływów pracy (workflow) oraz ścieżek akceptacyjnych.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3228DD" w14:textId="5B6CCFEE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EDA1FA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6A16FEDA" w14:textId="77777777" w:rsidTr="00406783">
        <w:tc>
          <w:tcPr>
            <w:tcW w:w="704" w:type="dxa"/>
            <w:shd w:val="clear" w:color="auto" w:fill="auto"/>
          </w:tcPr>
          <w:p w14:paraId="260F3C85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31917D14" w14:textId="53A50DB4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>Autentykacja (uwierzytelnianie) / autoryzacja  z wykorzystaniem mechanizmów i protokołów MS Active Directory.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783C09" w14:textId="091EB8F5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473DB5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61B8070B" w14:textId="77777777" w:rsidTr="00406783">
        <w:tc>
          <w:tcPr>
            <w:tcW w:w="704" w:type="dxa"/>
            <w:shd w:val="clear" w:color="auto" w:fill="auto"/>
          </w:tcPr>
          <w:p w14:paraId="18A3DB48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61201BB1" w14:textId="7E0B91EC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>Instalacja rozwiązania na sprzęcie i infrastrukturze IT Zamawiającego.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D33A88" w14:textId="3772EF0C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1CE634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69D7CB85" w14:textId="77777777" w:rsidTr="00406783">
        <w:tc>
          <w:tcPr>
            <w:tcW w:w="704" w:type="dxa"/>
            <w:shd w:val="clear" w:color="auto" w:fill="auto"/>
          </w:tcPr>
          <w:p w14:paraId="5720D896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2221D147" w14:textId="1CE9FB47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t>Możliwość wykorzystania informacji zgromadzonych w jednym module przez pozostałe moduły.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66205" w14:textId="370D742C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B9D971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2F7814B9" w14:textId="77777777" w:rsidTr="00406783">
        <w:tc>
          <w:tcPr>
            <w:tcW w:w="704" w:type="dxa"/>
            <w:shd w:val="clear" w:color="auto" w:fill="auto"/>
          </w:tcPr>
          <w:p w14:paraId="56C7B632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46A59300" w14:textId="5759A60A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>Możliwość eksportowania danych do plików z pakietu Microsoft Office, txt, pdf, pliki graficzne np. gif, jpg.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0543FC" w14:textId="2D0185BC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A9A051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63B3E117" w14:textId="77777777" w:rsidTr="00406783">
        <w:tc>
          <w:tcPr>
            <w:tcW w:w="704" w:type="dxa"/>
            <w:shd w:val="clear" w:color="auto" w:fill="auto"/>
          </w:tcPr>
          <w:p w14:paraId="262DE377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  <w:vAlign w:val="bottom"/>
          </w:tcPr>
          <w:p w14:paraId="497C0819" w14:textId="5968EE93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Możliwość komentowania i wymiany informacji pod danym wydarzeniem, zadaniem, na forum w grupach otwartych i zamkniętych (dotyczy modułów rekrutacji i szkoleń).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4F85F1" w14:textId="3645D553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F01DCC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348BC6E1" w14:textId="77777777" w:rsidTr="00406783">
        <w:tc>
          <w:tcPr>
            <w:tcW w:w="704" w:type="dxa"/>
            <w:shd w:val="clear" w:color="auto" w:fill="auto"/>
          </w:tcPr>
          <w:p w14:paraId="62825830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  <w:vAlign w:val="bottom"/>
          </w:tcPr>
          <w:p w14:paraId="3D7E1662" w14:textId="6E46A298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Platforma zapewnia możliwość wsparcia procesów decyzyjnych przy wykorzystaniu technologii mobilnych.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2D8B7D" w14:textId="1088C4CF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1D13C1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59481A98" w14:textId="4FD1D3F6" w:rsidTr="00406783">
        <w:tc>
          <w:tcPr>
            <w:tcW w:w="704" w:type="dxa"/>
            <w:shd w:val="clear" w:color="auto" w:fill="auto"/>
          </w:tcPr>
          <w:p w14:paraId="62719FAD" w14:textId="2A796C4A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  <w:vAlign w:val="bottom"/>
          </w:tcPr>
          <w:p w14:paraId="3C079886" w14:textId="0DB10619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Platforma zapewnia możliwość wersjonowania dokumentów i wglądu w historię zmian.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731D02" w14:textId="6C700B20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BD7330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343BB556" w14:textId="7D8C1212" w:rsidTr="00406783">
        <w:tc>
          <w:tcPr>
            <w:tcW w:w="704" w:type="dxa"/>
            <w:shd w:val="clear" w:color="auto" w:fill="auto"/>
          </w:tcPr>
          <w:p w14:paraId="717F2C21" w14:textId="21248AA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  <w:vAlign w:val="bottom"/>
          </w:tcPr>
          <w:p w14:paraId="36CCEDF7" w14:textId="0A4C6FA5" w:rsidR="00923F4A" w:rsidRPr="00406783" w:rsidRDefault="00923F4A" w:rsidP="00F70FE9">
            <w:pPr>
              <w:pStyle w:val="Inne0"/>
              <w:shd w:val="clear" w:color="auto" w:fill="auto"/>
              <w:jc w:val="both"/>
              <w:rPr>
                <w:rFonts w:ascii="Arial" w:hAnsi="Arial" w:cs="Arial"/>
              </w:rPr>
            </w:pPr>
            <w:r w:rsidRPr="00406783">
              <w:rPr>
                <w:rFonts w:ascii="Arial" w:hAnsi="Arial" w:cs="Arial"/>
              </w:rPr>
              <w:t xml:space="preserve">Platforma posiada możliwość przygotowania biblioteki standardowych wzorców i szablonów z możliwością ich edycji (np. umowy, rekrutacje, ogłoszenia).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D1FFDC" w14:textId="1B129AA7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9E4609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0A03665B" w14:textId="4D15175C" w:rsidTr="00406783">
        <w:tc>
          <w:tcPr>
            <w:tcW w:w="704" w:type="dxa"/>
            <w:shd w:val="clear" w:color="auto" w:fill="auto"/>
          </w:tcPr>
          <w:p w14:paraId="7952FBF0" w14:textId="60D76B6D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  <w:vAlign w:val="bottom"/>
          </w:tcPr>
          <w:p w14:paraId="7F980E69" w14:textId="7C934ED4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Platforma zapewnia możliwość pełnokontekstowego wyszukiwania z możliwością filtrowania wyszukiwania.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6DC577" w14:textId="3567FE94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2E07C7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5DA734FC" w14:textId="77777777" w:rsidTr="00406783">
        <w:tc>
          <w:tcPr>
            <w:tcW w:w="704" w:type="dxa"/>
            <w:shd w:val="clear" w:color="auto" w:fill="auto"/>
          </w:tcPr>
          <w:p w14:paraId="6D7352B9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  <w:vAlign w:val="bottom"/>
          </w:tcPr>
          <w:p w14:paraId="7C398355" w14:textId="2C5981F5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Możliwość personalizowanego dashboard’u użytkownika.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704518" w14:textId="2C15A621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060980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21E84608" w14:textId="29ED3197" w:rsidTr="00406783">
        <w:tc>
          <w:tcPr>
            <w:tcW w:w="704" w:type="dxa"/>
            <w:shd w:val="clear" w:color="auto" w:fill="auto"/>
          </w:tcPr>
          <w:p w14:paraId="3F7A7518" w14:textId="46B5A1FE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  <w:vAlign w:val="bottom"/>
          </w:tcPr>
          <w:p w14:paraId="57EAF0DC" w14:textId="07ED9DE3" w:rsidR="00923F4A" w:rsidRPr="00406783" w:rsidRDefault="00923F4A" w:rsidP="00F70FE9">
            <w:pPr>
              <w:pStyle w:val="Inne0"/>
              <w:shd w:val="clear" w:color="auto" w:fill="auto"/>
              <w:jc w:val="both"/>
              <w:rPr>
                <w:rFonts w:ascii="Arial" w:hAnsi="Arial" w:cs="Arial"/>
              </w:rPr>
            </w:pPr>
            <w:r w:rsidRPr="00406783">
              <w:rPr>
                <w:rFonts w:ascii="Arial" w:hAnsi="Arial" w:cs="Arial"/>
              </w:rPr>
              <w:t>Platforma zapewnia możliwość definiowania własnych słowników (list wartości), przy spełnionym założeniu, że czynności definiowania słowników będzie mógł wykonywać tylko użytkownik o odpowiednio szerokich uprawnieniach (Administrator Enea).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270B46" w14:textId="361E46CA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942E99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0EF11632" w14:textId="4ECC54A9" w:rsidTr="00406783">
        <w:tc>
          <w:tcPr>
            <w:tcW w:w="704" w:type="dxa"/>
            <w:shd w:val="clear" w:color="auto" w:fill="auto"/>
          </w:tcPr>
          <w:p w14:paraId="66D375A6" w14:textId="08495C0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  <w:vAlign w:val="bottom"/>
          </w:tcPr>
          <w:p w14:paraId="59554BDA" w14:textId="3BFD8D25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Platforma zapewnia możliwość tworzenia zastępstw i wyboru zakresu uprawnień nadawanych osobie zastępującej.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4BCF46" w14:textId="60DCCDEA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D8B043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14FCE382" w14:textId="006A2431" w:rsidTr="00406783">
        <w:tc>
          <w:tcPr>
            <w:tcW w:w="704" w:type="dxa"/>
            <w:shd w:val="clear" w:color="auto" w:fill="auto"/>
          </w:tcPr>
          <w:p w14:paraId="65C8044F" w14:textId="21639AA3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  <w:vAlign w:val="bottom"/>
          </w:tcPr>
          <w:p w14:paraId="47A8ACB9" w14:textId="77777777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Platforma zapewnia możliwość dokonywania zmian interfejsu graficznego użytkownika np.:</w:t>
            </w:r>
          </w:p>
          <w:p w14:paraId="125E00AA" w14:textId="79EA7314" w:rsidR="00923F4A" w:rsidRPr="00406783" w:rsidRDefault="00923F4A" w:rsidP="00F70FE9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 xml:space="preserve">modyfikacji nazw etykiet, przycisków, kolumn itp., </w:t>
            </w:r>
          </w:p>
          <w:p w14:paraId="74C0A4D8" w14:textId="77777777" w:rsidR="00923F4A" w:rsidRPr="00406783" w:rsidRDefault="00923F4A" w:rsidP="00F70FE9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 xml:space="preserve">dodawania/usuwania kolumn/wierszy, </w:t>
            </w:r>
          </w:p>
          <w:p w14:paraId="0857A0D4" w14:textId="1D742908" w:rsidR="00923F4A" w:rsidRPr="00406783" w:rsidRDefault="00923F4A" w:rsidP="00F70FE9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sortowania i filtrowania danych</w:t>
            </w:r>
          </w:p>
          <w:p w14:paraId="455A3B17" w14:textId="324DC7AB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bez konieczności dokonywania zmian w kodzie źródłowym.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99CCE1" w14:textId="5AE60919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FB24AD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4EE8B516" w14:textId="63C92EA2" w:rsidTr="00406783">
        <w:tc>
          <w:tcPr>
            <w:tcW w:w="704" w:type="dxa"/>
            <w:shd w:val="clear" w:color="auto" w:fill="auto"/>
          </w:tcPr>
          <w:p w14:paraId="7BE923D4" w14:textId="468602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  <w:vAlign w:val="bottom"/>
          </w:tcPr>
          <w:p w14:paraId="3A1065D1" w14:textId="268E373D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Platforma zapewni pełną audytowalność akcji zapisywanych bazodanowo. Zapisywany będzie log z wszystkich zdarzeń na platforma, w tym informacje o błędach. Zamawiający wymaga, aby logi, w formie raportu były dostępne dla Administratora Enea ad hoc, z poziomu platformy.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1EC8B0" w14:textId="37401E82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0EEE4B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12A0D7BF" w14:textId="5CF4D956" w:rsidTr="00406783">
        <w:tc>
          <w:tcPr>
            <w:tcW w:w="704" w:type="dxa"/>
            <w:shd w:val="clear" w:color="auto" w:fill="auto"/>
          </w:tcPr>
          <w:p w14:paraId="01E99400" w14:textId="74907742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  <w:vAlign w:val="bottom"/>
          </w:tcPr>
          <w:p w14:paraId="78DF791F" w14:textId="220EF37A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Platforma zapewnia możliwość wyświetlania komunikatów/alertów o powodzeniu lub niepowodzeniu czynności w Platformie (np. błędne hasło, nieudana próba dołączenia załącznika).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369227" w14:textId="4620E8CD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42AF87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4224CBF3" w14:textId="33998813" w:rsidTr="00406783">
        <w:trPr>
          <w:trHeight w:val="258"/>
        </w:trPr>
        <w:tc>
          <w:tcPr>
            <w:tcW w:w="704" w:type="dxa"/>
            <w:shd w:val="clear" w:color="auto" w:fill="auto"/>
          </w:tcPr>
          <w:p w14:paraId="2CC78174" w14:textId="77777777" w:rsidR="00923F4A" w:rsidRPr="00406783" w:rsidRDefault="00923F4A" w:rsidP="00F70FE9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  <w:vAlign w:val="bottom"/>
          </w:tcPr>
          <w:p w14:paraId="7CBE00D9" w14:textId="35801FF0" w:rsidR="00923F4A" w:rsidRPr="00406783" w:rsidRDefault="00923F4A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  <w:t>WYMAGANIA NIEFUNKCJONALNE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339080" w14:textId="6C325D36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40621B6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3756973B" w14:textId="1A4810AC" w:rsidTr="00406783">
        <w:trPr>
          <w:trHeight w:val="258"/>
        </w:trPr>
        <w:tc>
          <w:tcPr>
            <w:tcW w:w="704" w:type="dxa"/>
            <w:shd w:val="clear" w:color="auto" w:fill="auto"/>
          </w:tcPr>
          <w:p w14:paraId="618726D5" w14:textId="77777777" w:rsidR="00923F4A" w:rsidRPr="00406783" w:rsidRDefault="00923F4A" w:rsidP="00F70FE9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  <w:vAlign w:val="bottom"/>
          </w:tcPr>
          <w:p w14:paraId="18E9B1A4" w14:textId="06AA31AD" w:rsidR="00923F4A" w:rsidRPr="00406783" w:rsidRDefault="00923F4A" w:rsidP="00F70F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Ogólne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50A882" w14:textId="6A5B8663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B449E2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44B68348" w14:textId="7483542A" w:rsidTr="00406783">
        <w:trPr>
          <w:trHeight w:val="258"/>
        </w:trPr>
        <w:tc>
          <w:tcPr>
            <w:tcW w:w="704" w:type="dxa"/>
            <w:shd w:val="clear" w:color="auto" w:fill="auto"/>
          </w:tcPr>
          <w:p w14:paraId="4CB7DBC6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  <w:vAlign w:val="bottom"/>
          </w:tcPr>
          <w:p w14:paraId="4477245B" w14:textId="4846AFEA" w:rsidR="00923F4A" w:rsidRPr="00406783" w:rsidRDefault="00923F4A" w:rsidP="00F70FE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Polska wersja językowa systemu pomocy.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BA8057" w14:textId="1D1355E1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40D321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5F9D855B" w14:textId="6AF08D33" w:rsidTr="00406783">
        <w:trPr>
          <w:trHeight w:val="258"/>
        </w:trPr>
        <w:tc>
          <w:tcPr>
            <w:tcW w:w="704" w:type="dxa"/>
            <w:shd w:val="clear" w:color="auto" w:fill="auto"/>
          </w:tcPr>
          <w:p w14:paraId="7CA46AD9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  <w:vAlign w:val="bottom"/>
          </w:tcPr>
          <w:p w14:paraId="4AA3F2F4" w14:textId="5AD7795A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>Wyświetlanie komunikatów o błędach biznesowych w języku polskim.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AC58AE" w14:textId="14BACF54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65D33E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130139AD" w14:textId="4265B2C9" w:rsidTr="00406783">
        <w:trPr>
          <w:trHeight w:val="258"/>
        </w:trPr>
        <w:tc>
          <w:tcPr>
            <w:tcW w:w="704" w:type="dxa"/>
            <w:shd w:val="clear" w:color="auto" w:fill="auto"/>
          </w:tcPr>
          <w:p w14:paraId="62EE2187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  <w:vAlign w:val="bottom"/>
          </w:tcPr>
          <w:p w14:paraId="64892FDA" w14:textId="17574744" w:rsidR="00923F4A" w:rsidRPr="00406783" w:rsidRDefault="00923F4A" w:rsidP="00F70FE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>Dokumentacja w polskiej wersji językowej.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FDA90A" w14:textId="54F42A98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88AAE0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11882215" w14:textId="601035C1" w:rsidTr="00406783">
        <w:trPr>
          <w:trHeight w:val="258"/>
        </w:trPr>
        <w:tc>
          <w:tcPr>
            <w:tcW w:w="704" w:type="dxa"/>
            <w:shd w:val="clear" w:color="auto" w:fill="auto"/>
          </w:tcPr>
          <w:p w14:paraId="1FAE0092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  <w:vAlign w:val="bottom"/>
          </w:tcPr>
          <w:p w14:paraId="7158AA9E" w14:textId="15FE9953" w:rsidR="00923F4A" w:rsidRPr="00406783" w:rsidRDefault="00923F4A" w:rsidP="00F70FE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>Dokumentacja przygotowywana w postaci dokumentów MS Word z możliwością wykorzystania dokumentów zewnętrznych w MS Excel i MS Power Point, EAP, pdf.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965779" w14:textId="2C05FF06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EB19E8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4E135E48" w14:textId="1E4DCF98" w:rsidTr="00406783">
        <w:trPr>
          <w:trHeight w:val="258"/>
        </w:trPr>
        <w:tc>
          <w:tcPr>
            <w:tcW w:w="704" w:type="dxa"/>
            <w:shd w:val="clear" w:color="auto" w:fill="auto"/>
          </w:tcPr>
          <w:p w14:paraId="4C6C5C85" w14:textId="77777777" w:rsidR="00923F4A" w:rsidRPr="00406783" w:rsidRDefault="00923F4A" w:rsidP="00F70FE9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  <w:vAlign w:val="bottom"/>
          </w:tcPr>
          <w:p w14:paraId="74264337" w14:textId="5814E053" w:rsidR="00923F4A" w:rsidRPr="00406783" w:rsidRDefault="00923F4A" w:rsidP="00F70FE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06783"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</w:rPr>
              <w:t>Interfejs użytkownika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ED7A35" w14:textId="30271FA2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21CCCB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2B7BF8B2" w14:textId="6DBA41AA" w:rsidTr="00406783">
        <w:trPr>
          <w:trHeight w:val="258"/>
        </w:trPr>
        <w:tc>
          <w:tcPr>
            <w:tcW w:w="704" w:type="dxa"/>
            <w:shd w:val="clear" w:color="auto" w:fill="auto"/>
          </w:tcPr>
          <w:p w14:paraId="23203B9E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  <w:vAlign w:val="bottom"/>
          </w:tcPr>
          <w:p w14:paraId="269BDF89" w14:textId="26C8D812" w:rsidR="00923F4A" w:rsidRPr="00406783" w:rsidRDefault="00923F4A" w:rsidP="00F70FE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>Interfejsy użytkownika w polskiej wersji językowej.</w:t>
            </w:r>
            <w:r w:rsidRPr="004067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DB5B05" w14:textId="71A71C7A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760042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762BC9E7" w14:textId="52F4B439" w:rsidTr="00406783">
        <w:trPr>
          <w:trHeight w:val="258"/>
        </w:trPr>
        <w:tc>
          <w:tcPr>
            <w:tcW w:w="704" w:type="dxa"/>
            <w:shd w:val="clear" w:color="auto" w:fill="auto"/>
          </w:tcPr>
          <w:p w14:paraId="7B259B53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  <w:vAlign w:val="bottom"/>
          </w:tcPr>
          <w:p w14:paraId="6CC4AEDE" w14:textId="1DA1695D" w:rsidR="00923F4A" w:rsidRPr="00406783" w:rsidRDefault="00923F4A" w:rsidP="00F70FE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>Pełna obsługa polskich znaków, w szczególności w zakresie wprowadzania, edycji, wydruku, sortowania, itp.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757442" w14:textId="6679E2FB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B2DD28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5F7CD5F7" w14:textId="38DAF0F8" w:rsidTr="00406783">
        <w:trPr>
          <w:trHeight w:val="258"/>
        </w:trPr>
        <w:tc>
          <w:tcPr>
            <w:tcW w:w="704" w:type="dxa"/>
            <w:shd w:val="clear" w:color="auto" w:fill="auto"/>
          </w:tcPr>
          <w:p w14:paraId="279BD72C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  <w:vAlign w:val="bottom"/>
          </w:tcPr>
          <w:p w14:paraId="209A803D" w14:textId="37E836DD" w:rsidR="00923F4A" w:rsidRPr="00406783" w:rsidRDefault="00923F4A" w:rsidP="00F70FE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>W zakresie interfejsu: możliwość parametryzacji widoków użytkownika (np. kolory, czcionka, rozmiar, zakres oraz sposób rozmieszczenia informacji).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36620D" w14:textId="7001FB6F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5B1EBA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18C0BA59" w14:textId="3CB6AE19" w:rsidTr="00406783">
        <w:trPr>
          <w:trHeight w:val="258"/>
        </w:trPr>
        <w:tc>
          <w:tcPr>
            <w:tcW w:w="704" w:type="dxa"/>
            <w:shd w:val="clear" w:color="auto" w:fill="auto"/>
          </w:tcPr>
          <w:p w14:paraId="44FFFD12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  <w:vAlign w:val="bottom"/>
          </w:tcPr>
          <w:p w14:paraId="2B9C826B" w14:textId="0A55BFD1" w:rsidR="00923F4A" w:rsidRPr="00406783" w:rsidRDefault="00923F4A" w:rsidP="00F70FE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>Zapewniona obsługa różnych zestawów znaków / języków (np. polski, angielski, niemiecki  itd.) w zakresie interfejsu.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441C69" w14:textId="05FD7BC9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41B778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69BC7EDC" w14:textId="3F284DE3" w:rsidTr="00406783">
        <w:trPr>
          <w:trHeight w:val="258"/>
        </w:trPr>
        <w:tc>
          <w:tcPr>
            <w:tcW w:w="704" w:type="dxa"/>
            <w:shd w:val="clear" w:color="auto" w:fill="auto"/>
          </w:tcPr>
          <w:p w14:paraId="1F3F990B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6A8B5126" w14:textId="69F3CF34" w:rsidR="00923F4A" w:rsidRPr="00406783" w:rsidRDefault="00923F4A" w:rsidP="00F70FE9">
            <w:pPr>
              <w:ind w:left="-2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 xml:space="preserve">Dla wszystkich zestawień, list, raportów, itp. występujących w Rozwiązaniu, prezentujących dane w ujęciu tabelarycznym: </w:t>
            </w:r>
          </w:p>
          <w:p w14:paraId="7DB50A79" w14:textId="77777777" w:rsidR="00923F4A" w:rsidRPr="00406783" w:rsidRDefault="00923F4A" w:rsidP="00F70FE9">
            <w:pPr>
              <w:ind w:left="-2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 xml:space="preserve">- możliwość filtrowania i sortowania po każdej kolumnie tabeli, zarówno w momencie inicjowania tabeli, jak również po jej wyświetleniu, </w:t>
            </w:r>
          </w:p>
          <w:p w14:paraId="255FC4D6" w14:textId="77777777" w:rsidR="00923F4A" w:rsidRPr="00406783" w:rsidRDefault="00923F4A" w:rsidP="00F70FE9">
            <w:pPr>
              <w:ind w:left="-2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>- możliwość pokazywania i ukrywania każdej kolumny tabeli, po jej wyświetleniu,</w:t>
            </w:r>
          </w:p>
          <w:p w14:paraId="65DF0446" w14:textId="660F0967" w:rsidR="00923F4A" w:rsidRPr="00406783" w:rsidRDefault="00923F4A" w:rsidP="00F70FE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>- możliwość tworzenia domyślnego zestawu kolumn, który będzie wyświetlany przy inicjowaniu tabeli.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B3E3FF" w14:textId="46B62D70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40C866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06962058" w14:textId="385496BF" w:rsidTr="00406783">
        <w:trPr>
          <w:trHeight w:val="258"/>
        </w:trPr>
        <w:tc>
          <w:tcPr>
            <w:tcW w:w="704" w:type="dxa"/>
            <w:shd w:val="clear" w:color="auto" w:fill="auto"/>
          </w:tcPr>
          <w:p w14:paraId="3B243A53" w14:textId="77777777" w:rsidR="00923F4A" w:rsidRPr="00406783" w:rsidRDefault="00923F4A" w:rsidP="00F70FE9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77DE431D" w14:textId="33EEA6C5" w:rsidR="00923F4A" w:rsidRPr="00406783" w:rsidRDefault="00923F4A" w:rsidP="00F70FE9">
            <w:pPr>
              <w:ind w:left="-2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06783"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</w:rPr>
              <w:t>Bezpieczeństwo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C19BE2" w14:textId="0E5170CB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27DEE0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77723A89" w14:textId="349E07C6" w:rsidTr="00406783">
        <w:trPr>
          <w:trHeight w:val="258"/>
        </w:trPr>
        <w:tc>
          <w:tcPr>
            <w:tcW w:w="704" w:type="dxa"/>
            <w:shd w:val="clear" w:color="auto" w:fill="auto"/>
          </w:tcPr>
          <w:p w14:paraId="70AD3CAD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40FDB59B" w14:textId="14A1EC1D" w:rsidR="00923F4A" w:rsidRPr="00406783" w:rsidRDefault="00923F4A" w:rsidP="00F70FE9">
            <w:pPr>
              <w:ind w:left="-2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>Dane przechowywane i przetwarzane w portalu chronione w sposób uniemożliwiający dostęp osób nieuprawnionych.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2CBF6B" w14:textId="09BE8DDD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9D0CF3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22CA1A9B" w14:textId="7D068DD5" w:rsidTr="00406783">
        <w:trPr>
          <w:trHeight w:val="258"/>
        </w:trPr>
        <w:tc>
          <w:tcPr>
            <w:tcW w:w="704" w:type="dxa"/>
            <w:shd w:val="clear" w:color="auto" w:fill="auto"/>
          </w:tcPr>
          <w:p w14:paraId="7DF3D0D0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0D9EC3C9" w14:textId="452D84D8" w:rsidR="00923F4A" w:rsidRPr="00406783" w:rsidRDefault="00923F4A" w:rsidP="00F70FE9">
            <w:pPr>
              <w:ind w:left="-2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 xml:space="preserve">Brak jakichkolwiek nieudokumentowanych metod dostępu do Systemu (konta użytkowników, </w:t>
            </w:r>
            <w:r w:rsidRPr="00406783">
              <w:rPr>
                <w:rFonts w:ascii="Arial" w:eastAsia="Times New Roman" w:hAnsi="Arial" w:cs="Arial"/>
                <w:i/>
                <w:sz w:val="20"/>
                <w:szCs w:val="20"/>
              </w:rPr>
              <w:t>backdoor</w:t>
            </w:r>
            <w:r w:rsidRPr="00406783">
              <w:rPr>
                <w:rFonts w:ascii="Arial" w:eastAsia="Times New Roman" w:hAnsi="Arial" w:cs="Arial"/>
                <w:sz w:val="20"/>
                <w:szCs w:val="20"/>
              </w:rPr>
              <w:t xml:space="preserve"> itp.) lub metod dostępu do Systemu, których administrator nie może zablokować (np. niemożliwe do zmiany hasła).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C9B230" w14:textId="4D1C9D72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7C101F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1368EB24" w14:textId="0623A1E6" w:rsidTr="00406783">
        <w:trPr>
          <w:trHeight w:val="258"/>
        </w:trPr>
        <w:tc>
          <w:tcPr>
            <w:tcW w:w="704" w:type="dxa"/>
            <w:shd w:val="clear" w:color="auto" w:fill="auto"/>
          </w:tcPr>
          <w:p w14:paraId="191B7884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4DEB0D0F" w14:textId="59B36A67" w:rsidR="00923F4A" w:rsidRPr="00406783" w:rsidRDefault="00923F4A" w:rsidP="00F70FE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>Profil (konto) użytkownika biznesowego nie może wymagać tworzenia użytkownika w bazie danych. Konta i hasła użytkowników biznesowych nie mogą być wykorzystane do logowania do baz danych.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60DFA0" w14:textId="22030FA6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06A99B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4E6860A6" w14:textId="3AA569DD" w:rsidTr="00406783">
        <w:trPr>
          <w:trHeight w:val="258"/>
        </w:trPr>
        <w:tc>
          <w:tcPr>
            <w:tcW w:w="704" w:type="dxa"/>
            <w:shd w:val="clear" w:color="auto" w:fill="auto"/>
          </w:tcPr>
          <w:p w14:paraId="1C2F38CA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25D1262D" w14:textId="7239567E" w:rsidR="00923F4A" w:rsidRPr="00406783" w:rsidRDefault="00923F4A" w:rsidP="00F70FE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>Implementacja mechanizmu ról i uprawnień do każdego elementu platformy, w szczególności:</w:t>
            </w:r>
          </w:p>
          <w:p w14:paraId="63B2455E" w14:textId="77777777" w:rsidR="00923F4A" w:rsidRPr="00406783" w:rsidRDefault="00923F4A" w:rsidP="00F70FE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>- systemu operacyjnego,</w:t>
            </w:r>
          </w:p>
          <w:p w14:paraId="491C09C1" w14:textId="77777777" w:rsidR="00923F4A" w:rsidRPr="00406783" w:rsidRDefault="00923F4A" w:rsidP="00F70FE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>- bazy danych,</w:t>
            </w:r>
          </w:p>
          <w:p w14:paraId="53AF0C73" w14:textId="77777777" w:rsidR="00923F4A" w:rsidRPr="00406783" w:rsidRDefault="00923F4A" w:rsidP="00F70FE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>- serwera aplikacji,</w:t>
            </w:r>
          </w:p>
          <w:p w14:paraId="5AA25461" w14:textId="7D7D81B9" w:rsidR="00923F4A" w:rsidRPr="00406783" w:rsidRDefault="00923F4A" w:rsidP="00F70FE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>- usług.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8BF385" w14:textId="0C74708C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DB12DB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6DBDE34E" w14:textId="4D6F5804" w:rsidTr="00406783">
        <w:trPr>
          <w:trHeight w:val="258"/>
        </w:trPr>
        <w:tc>
          <w:tcPr>
            <w:tcW w:w="704" w:type="dxa"/>
            <w:shd w:val="clear" w:color="auto" w:fill="auto"/>
          </w:tcPr>
          <w:p w14:paraId="44D4477B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1EC705F7" w14:textId="19E4DCD3" w:rsidR="00923F4A" w:rsidRPr="00406783" w:rsidRDefault="00923F4A" w:rsidP="00F70FE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>Uprawnienia usług, użytkowników i grup zdefiniowane w platformie muszą zapewniać, że dostępy do zasobów nadane w ich ramach pozwalają na wykonanie wyłącznie wymaganych operacji.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3C84C2" w14:textId="3AE7327B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90600E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499878F0" w14:textId="14C1C152" w:rsidTr="00406783">
        <w:trPr>
          <w:trHeight w:val="258"/>
        </w:trPr>
        <w:tc>
          <w:tcPr>
            <w:tcW w:w="704" w:type="dxa"/>
            <w:shd w:val="clear" w:color="auto" w:fill="auto"/>
          </w:tcPr>
          <w:p w14:paraId="3892DBF0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750C4EB7" w14:textId="6B1D0EFF" w:rsidR="00923F4A" w:rsidRPr="00406783" w:rsidRDefault="00923F4A" w:rsidP="00F70FE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>Platforma uniemożliwia używanie kont technicznych (nie-imiennych) do wykonywania operacji biznesowych (użytkownika).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34BC16" w14:textId="61EEEF6C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221E29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52DFCD67" w14:textId="7FEBEDA5" w:rsidTr="00406783">
        <w:trPr>
          <w:trHeight w:val="258"/>
        </w:trPr>
        <w:tc>
          <w:tcPr>
            <w:tcW w:w="704" w:type="dxa"/>
            <w:shd w:val="clear" w:color="auto" w:fill="auto"/>
          </w:tcPr>
          <w:p w14:paraId="0BEA4E13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36C1E0A8" w14:textId="2F5102CF" w:rsidR="00923F4A" w:rsidRPr="00406783" w:rsidRDefault="00923F4A" w:rsidP="00F70FE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>Automatyczne procesy platformy muszą korzystać z dedykowanych kont technicznych.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D457E2" w14:textId="56208079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08E295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27D93CA8" w14:textId="04E9298D" w:rsidTr="00406783">
        <w:trPr>
          <w:trHeight w:val="258"/>
        </w:trPr>
        <w:tc>
          <w:tcPr>
            <w:tcW w:w="704" w:type="dxa"/>
            <w:shd w:val="clear" w:color="auto" w:fill="auto"/>
          </w:tcPr>
          <w:p w14:paraId="46005F75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175AE353" w14:textId="02AC42B8" w:rsidR="00923F4A" w:rsidRPr="00406783" w:rsidRDefault="00923F4A" w:rsidP="00F70FE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>Dane mogą być przetwarzane jedynie na terenie UE.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CF9623" w14:textId="64CC575C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EBBB45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23AE0916" w14:textId="117C36FD" w:rsidTr="00406783">
        <w:trPr>
          <w:trHeight w:val="258"/>
        </w:trPr>
        <w:tc>
          <w:tcPr>
            <w:tcW w:w="704" w:type="dxa"/>
            <w:shd w:val="clear" w:color="auto" w:fill="auto"/>
          </w:tcPr>
          <w:p w14:paraId="6D30DE5D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06CF819C" w14:textId="2EFBD930" w:rsidR="00923F4A" w:rsidRPr="00406783" w:rsidRDefault="00923F4A" w:rsidP="00F70FE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>Możliwość nadawania grupom użytkowników uprawnień do funkcji platformy.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ABFFD5" w14:textId="4A1FB203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563132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4AABC237" w14:textId="36AA283A" w:rsidTr="00406783">
        <w:trPr>
          <w:trHeight w:val="258"/>
        </w:trPr>
        <w:tc>
          <w:tcPr>
            <w:tcW w:w="704" w:type="dxa"/>
            <w:shd w:val="clear" w:color="auto" w:fill="auto"/>
          </w:tcPr>
          <w:p w14:paraId="4AFE5212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199F50C3" w14:textId="70F3C194" w:rsidR="00923F4A" w:rsidRPr="00406783" w:rsidRDefault="00923F4A" w:rsidP="00F70FE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>Regulowany systemem uprawnień użytkowników dostęp do informacji na temat audytu / logów.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EA029D" w14:textId="42DDE045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D6037A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41FDAFED" w14:textId="055020F6" w:rsidTr="00406783">
        <w:trPr>
          <w:trHeight w:val="258"/>
        </w:trPr>
        <w:tc>
          <w:tcPr>
            <w:tcW w:w="704" w:type="dxa"/>
            <w:shd w:val="clear" w:color="auto" w:fill="auto"/>
          </w:tcPr>
          <w:p w14:paraId="295D0B8B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71909462" w14:textId="1E9A1B8D" w:rsidR="00923F4A" w:rsidRPr="00406783" w:rsidRDefault="00923F4A" w:rsidP="00F70FE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 xml:space="preserve">Możliwość konfigurowania ustawień dostępu i poziomu uprawnień dla poszczególnych modułów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9958FB" w14:textId="4D7EF4A3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0D3556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0994CC4F" w14:textId="0BC41862" w:rsidTr="00406783">
        <w:trPr>
          <w:trHeight w:val="258"/>
        </w:trPr>
        <w:tc>
          <w:tcPr>
            <w:tcW w:w="704" w:type="dxa"/>
            <w:shd w:val="clear" w:color="auto" w:fill="auto"/>
          </w:tcPr>
          <w:p w14:paraId="6ED6A6B8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3BC6CF24" w14:textId="0EC7D437" w:rsidR="00923F4A" w:rsidRPr="00406783" w:rsidRDefault="00923F4A" w:rsidP="00F70FE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>Elastyczny system profilowania dostępu pozwalający na łączenie użytkownika z wieloma rolami, tworzenie nowych ról w oparciu o inne role.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0559F0" w14:textId="77EADBDF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E8300E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7A71A3DE" w14:textId="197ACBCB" w:rsidTr="00406783">
        <w:trPr>
          <w:trHeight w:val="258"/>
        </w:trPr>
        <w:tc>
          <w:tcPr>
            <w:tcW w:w="704" w:type="dxa"/>
            <w:shd w:val="clear" w:color="auto" w:fill="auto"/>
          </w:tcPr>
          <w:p w14:paraId="29C1C787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0A104FC7" w14:textId="371BCDBA" w:rsidR="00923F4A" w:rsidRPr="00406783" w:rsidRDefault="00923F4A" w:rsidP="00F70FE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>Współpraca z wewnętrznym oraz zewnętrznymi systemami zarządzania tożsamością z wykorzystaniem co najmniej mechanizmów Kerberos w wersji 5 (rfc4120) oraz OASIS SAML 2.0.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D12E94" w14:textId="00E90702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E8EE2F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09E8D2A1" w14:textId="010646D6" w:rsidTr="00406783">
        <w:trPr>
          <w:trHeight w:val="258"/>
        </w:trPr>
        <w:tc>
          <w:tcPr>
            <w:tcW w:w="704" w:type="dxa"/>
            <w:shd w:val="clear" w:color="auto" w:fill="auto"/>
          </w:tcPr>
          <w:p w14:paraId="160E42F6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3C2B8E71" w14:textId="4F64771E" w:rsidR="00923F4A" w:rsidRPr="00406783" w:rsidRDefault="00923F4A" w:rsidP="00F70FE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>Zapewniona jest integralność danych podczas odczytu, zapisu, transmisji i magazynowania.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044BEE" w14:textId="53D7CCEA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D83756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130F0909" w14:textId="58AF030F" w:rsidTr="00406783">
        <w:trPr>
          <w:trHeight w:val="258"/>
        </w:trPr>
        <w:tc>
          <w:tcPr>
            <w:tcW w:w="704" w:type="dxa"/>
            <w:shd w:val="clear" w:color="auto" w:fill="auto"/>
          </w:tcPr>
          <w:p w14:paraId="4AD18B5D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63DC3E35" w14:textId="212536C6" w:rsidR="00923F4A" w:rsidRPr="00406783" w:rsidRDefault="00923F4A" w:rsidP="00F70FE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>Automatyczne wylogowanie użytkownika i uwolnienie wszystkich zasobów w przypadku braku aktywności w sesji (brak aktywności w konfigurowalnym przedziale czasu).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4B65C7" w14:textId="1189AB22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1535FB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5633DD2F" w14:textId="41C4CEBA" w:rsidTr="00406783">
        <w:trPr>
          <w:trHeight w:val="258"/>
        </w:trPr>
        <w:tc>
          <w:tcPr>
            <w:tcW w:w="704" w:type="dxa"/>
            <w:shd w:val="clear" w:color="auto" w:fill="auto"/>
          </w:tcPr>
          <w:p w14:paraId="18B229BB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05F79B1E" w14:textId="5F087739" w:rsidR="00923F4A" w:rsidRPr="00406783" w:rsidRDefault="00923F4A" w:rsidP="00F70FE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>Mechanizmy wykonywania i przywracania spójnej biznesowo kopii zapasowych wszystkich danych platformy (tabel, plików i innych informacji).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067983" w14:textId="0E467272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3B88AB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7AE59D56" w14:textId="24F6CC75" w:rsidTr="00406783">
        <w:trPr>
          <w:trHeight w:val="258"/>
        </w:trPr>
        <w:tc>
          <w:tcPr>
            <w:tcW w:w="704" w:type="dxa"/>
            <w:shd w:val="clear" w:color="auto" w:fill="auto"/>
          </w:tcPr>
          <w:p w14:paraId="619A887B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0072C32F" w14:textId="6E13D5DF" w:rsidR="00923F4A" w:rsidRPr="00406783" w:rsidRDefault="00923F4A" w:rsidP="00F70FE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>Wykonywanie automatycznej archiwizacji danych w oparciu o zdefiniowane kryteria takie jak zakres danych, interwał wykonywania archiwizacji czy objętość danych po przekroczeniu której ma zostać wykonana archiwizacja w sposób spójny z adekwatnymi regulacjami.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B69626" w14:textId="494AF666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0E7128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1B0BC60A" w14:textId="6417DE66" w:rsidTr="00406783">
        <w:trPr>
          <w:trHeight w:val="258"/>
        </w:trPr>
        <w:tc>
          <w:tcPr>
            <w:tcW w:w="704" w:type="dxa"/>
            <w:shd w:val="clear" w:color="auto" w:fill="auto"/>
          </w:tcPr>
          <w:p w14:paraId="0AC0B405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1DC6D785" w14:textId="62D2A457" w:rsidR="00923F4A" w:rsidRPr="00406783" w:rsidRDefault="00923F4A" w:rsidP="00F70FE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 xml:space="preserve">Wykorzystanie mechanizmów </w:t>
            </w:r>
            <w:r w:rsidRPr="00406783">
              <w:rPr>
                <w:rFonts w:ascii="Arial" w:eastAsia="Times New Roman" w:hAnsi="Arial" w:cs="Arial"/>
                <w:i/>
                <w:sz w:val="20"/>
                <w:szCs w:val="20"/>
              </w:rPr>
              <w:t>single-sign-on</w:t>
            </w:r>
            <w:r w:rsidRPr="00406783">
              <w:rPr>
                <w:rFonts w:ascii="Arial" w:eastAsia="Times New Roman" w:hAnsi="Arial" w:cs="Arial"/>
                <w:sz w:val="20"/>
                <w:szCs w:val="20"/>
              </w:rPr>
              <w:t xml:space="preserve"> dla uwierzytelnienia i autoryzacji w zakresie dostępu do poszczególnych modułów.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46C987" w14:textId="14FAC724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BBEB37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12E4AE54" w14:textId="5011A3F1" w:rsidTr="00406783">
        <w:trPr>
          <w:trHeight w:val="258"/>
        </w:trPr>
        <w:tc>
          <w:tcPr>
            <w:tcW w:w="704" w:type="dxa"/>
            <w:shd w:val="clear" w:color="auto" w:fill="auto"/>
          </w:tcPr>
          <w:p w14:paraId="384200B0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57211ECD" w14:textId="6A007FEA" w:rsidR="00923F4A" w:rsidRPr="00406783" w:rsidRDefault="00923F4A" w:rsidP="00F70FE9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06783">
              <w:rPr>
                <w:rFonts w:ascii="Arial" w:hAnsi="Arial" w:cs="Arial"/>
                <w:sz w:val="20"/>
                <w:szCs w:val="20"/>
              </w:rPr>
              <w:t>Platforma zapewnia możliwość jednoznacznego wykrycia naruszenia zakazów lub ustalonych warunków dostępu do Platformy, a także prób takich naruszeń.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A78786" w14:textId="24EDFBC3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CB3BF4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16B9C071" w14:textId="42C7CC98" w:rsidTr="00406783">
        <w:trPr>
          <w:trHeight w:val="258"/>
        </w:trPr>
        <w:tc>
          <w:tcPr>
            <w:tcW w:w="704" w:type="dxa"/>
            <w:shd w:val="clear" w:color="auto" w:fill="auto"/>
          </w:tcPr>
          <w:p w14:paraId="376EC9CF" w14:textId="77777777" w:rsidR="00923F4A" w:rsidRPr="00406783" w:rsidRDefault="00923F4A" w:rsidP="00F70FE9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3040C88A" w14:textId="6DB340FC" w:rsidR="00923F4A" w:rsidRPr="00406783" w:rsidRDefault="00923F4A" w:rsidP="00F70FE9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06783"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</w:rPr>
              <w:t>Środowisko, wydajność, skalowalność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5A34C4" w14:textId="7B014558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00AB9A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700B5549" w14:textId="62C3F841" w:rsidTr="00406783">
        <w:trPr>
          <w:trHeight w:val="258"/>
        </w:trPr>
        <w:tc>
          <w:tcPr>
            <w:tcW w:w="704" w:type="dxa"/>
            <w:shd w:val="clear" w:color="auto" w:fill="auto"/>
          </w:tcPr>
          <w:p w14:paraId="451952AC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77856FCA" w14:textId="1C3F1251" w:rsidR="00923F4A" w:rsidRPr="00406783" w:rsidRDefault="00923F4A" w:rsidP="00F70FE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>Mechanizm przenoszenia zmian między platformami (m. in. ze środowiska testowego (TST) na środowisko produkcyjne (PRD)).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1E9A62" w14:textId="79438078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17B021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4F5CA731" w14:textId="0ECCA5A7" w:rsidTr="00406783">
        <w:trPr>
          <w:trHeight w:val="258"/>
        </w:trPr>
        <w:tc>
          <w:tcPr>
            <w:tcW w:w="704" w:type="dxa"/>
            <w:shd w:val="clear" w:color="auto" w:fill="auto"/>
          </w:tcPr>
          <w:p w14:paraId="76A636CB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6191102A" w14:textId="51B33691" w:rsidR="00923F4A" w:rsidRPr="00406783" w:rsidRDefault="00923F4A" w:rsidP="00F70FE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>Mechanizm i procedury przygotowania środowiska testowego (w szczególności ze środowiska produkcyjnego oraz z kopii zapasowych).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26165E" w14:textId="141F62C6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FBABF7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2C0537F5" w14:textId="61011AB0" w:rsidTr="00406783">
        <w:trPr>
          <w:trHeight w:val="258"/>
        </w:trPr>
        <w:tc>
          <w:tcPr>
            <w:tcW w:w="704" w:type="dxa"/>
            <w:shd w:val="clear" w:color="auto" w:fill="auto"/>
          </w:tcPr>
          <w:p w14:paraId="108FEFB5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7CEB9A8A" w14:textId="3BF1026D" w:rsidR="00923F4A" w:rsidRPr="00406783" w:rsidRDefault="00923F4A" w:rsidP="00F70FE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>Funkcja anonimizacji danych wykorzystywanych dla celów testowych i/lub ich przekazywania w anonimowej formie. Wykonawca dostarczy procedurę umożliwiającą wykonywanie anonimizacji danych przez administratorów Zamawiającego.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948B47" w14:textId="5BDDB571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69CABA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00A4C240" w14:textId="2F92ED8E" w:rsidTr="00406783">
        <w:trPr>
          <w:trHeight w:val="258"/>
        </w:trPr>
        <w:tc>
          <w:tcPr>
            <w:tcW w:w="704" w:type="dxa"/>
            <w:shd w:val="clear" w:color="auto" w:fill="auto"/>
          </w:tcPr>
          <w:p w14:paraId="67118F9A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27BEE488" w14:textId="6B42ED6D" w:rsidR="00923F4A" w:rsidRPr="00406783" w:rsidRDefault="00923F4A" w:rsidP="00F70FE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>Dostarczane bazy danych muszą umożliwić prowadzenie reorganizacji bazy danych bez przerw w świadczeniu usług dla jej użytkowników.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520A39" w14:textId="63B80563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B02BF8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32D18ACF" w14:textId="2B93893C" w:rsidTr="00406783">
        <w:trPr>
          <w:trHeight w:val="258"/>
        </w:trPr>
        <w:tc>
          <w:tcPr>
            <w:tcW w:w="704" w:type="dxa"/>
            <w:shd w:val="clear" w:color="auto" w:fill="auto"/>
          </w:tcPr>
          <w:p w14:paraId="1B8EEA37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54BC03CA" w14:textId="63413DE7" w:rsidR="00923F4A" w:rsidRPr="00406783" w:rsidRDefault="00923F4A" w:rsidP="00F70FE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>Wszystkie zapisy / zmiany danych posiadają stempel czasowy.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EA44FB" w14:textId="6C28B1FD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0488DB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3A72B2DA" w14:textId="07030D08" w:rsidTr="00406783">
        <w:trPr>
          <w:trHeight w:val="258"/>
        </w:trPr>
        <w:tc>
          <w:tcPr>
            <w:tcW w:w="704" w:type="dxa"/>
            <w:shd w:val="clear" w:color="auto" w:fill="auto"/>
          </w:tcPr>
          <w:p w14:paraId="4093C133" w14:textId="77777777" w:rsidR="00923F4A" w:rsidRPr="00406783" w:rsidRDefault="00923F4A" w:rsidP="00F70FE9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7F678D0D" w14:textId="4B162CB6" w:rsidR="00923F4A" w:rsidRPr="00406783" w:rsidRDefault="00923F4A" w:rsidP="00F70FE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6783"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</w:rPr>
              <w:t>Utrzymanie i wsparcie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9B2F86" w14:textId="29050B4F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17ACB9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3835DD38" w14:textId="7649ED40" w:rsidTr="00406783">
        <w:trPr>
          <w:trHeight w:val="258"/>
        </w:trPr>
        <w:tc>
          <w:tcPr>
            <w:tcW w:w="704" w:type="dxa"/>
            <w:shd w:val="clear" w:color="auto" w:fill="auto"/>
          </w:tcPr>
          <w:p w14:paraId="12A58EB3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7460298A" w14:textId="58F0AFF7" w:rsidR="00923F4A" w:rsidRPr="00406783" w:rsidRDefault="00923F4A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>Wykonywanie archiwizacji danych oraz kopii zapasowych bez potrzeby przerywania pracy.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267C09" w14:textId="6D438B9A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1FAB5C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5B429602" w14:textId="12FDACAF" w:rsidTr="00406783">
        <w:trPr>
          <w:trHeight w:val="258"/>
        </w:trPr>
        <w:tc>
          <w:tcPr>
            <w:tcW w:w="704" w:type="dxa"/>
            <w:shd w:val="clear" w:color="auto" w:fill="auto"/>
          </w:tcPr>
          <w:p w14:paraId="6DAF68DE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7D5709DA" w14:textId="2965E9B6" w:rsidR="00923F4A" w:rsidRPr="00406783" w:rsidRDefault="00923F4A" w:rsidP="00F70FE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>Możliwość odtworzenia środowiska i danych (w części lub całości) platformy z kopii zapasowych.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21DE1E" w14:textId="4374AD7C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D67B42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184DD951" w14:textId="474369F8" w:rsidTr="00406783">
        <w:trPr>
          <w:trHeight w:val="258"/>
        </w:trPr>
        <w:tc>
          <w:tcPr>
            <w:tcW w:w="704" w:type="dxa"/>
            <w:shd w:val="clear" w:color="auto" w:fill="auto"/>
          </w:tcPr>
          <w:p w14:paraId="123BA565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1544D9C1" w14:textId="01BA4DF1" w:rsidR="00923F4A" w:rsidRPr="00406783" w:rsidRDefault="00923F4A" w:rsidP="00F70FE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>Możliwość odtworzenia danych w przypadku ich uszkodzenia lub utraty.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626E39" w14:textId="58F9D1C1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452484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587E372D" w14:textId="77969220" w:rsidTr="00406783">
        <w:trPr>
          <w:trHeight w:val="258"/>
        </w:trPr>
        <w:tc>
          <w:tcPr>
            <w:tcW w:w="704" w:type="dxa"/>
            <w:shd w:val="clear" w:color="auto" w:fill="auto"/>
          </w:tcPr>
          <w:p w14:paraId="6FABE418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305A5D90" w14:textId="7461A719" w:rsidR="00923F4A" w:rsidRPr="00406783" w:rsidRDefault="00923F4A" w:rsidP="00F70FE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>Kompletność i poprawność danych zapisanych na nośnikach kopii zapasowych.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C43D00" w14:textId="67843392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70BBFA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67F20DFB" w14:textId="0DE852B2" w:rsidTr="00406783">
        <w:trPr>
          <w:trHeight w:val="258"/>
        </w:trPr>
        <w:tc>
          <w:tcPr>
            <w:tcW w:w="704" w:type="dxa"/>
            <w:shd w:val="clear" w:color="auto" w:fill="auto"/>
          </w:tcPr>
          <w:p w14:paraId="6B5E935A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2647E420" w14:textId="6A14890F" w:rsidR="00923F4A" w:rsidRPr="00406783" w:rsidRDefault="00923F4A" w:rsidP="00F70FE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>Mechanizmy i procedury migracji danych pomiędzy środowiskami, w tym w szczególności mechanizmy pozwalające na odtworzenie danych ze środowiska produkcyjnego na środowiskach nieprodukcyjnych np. TST.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075FFD" w14:textId="3231B876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B92738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49032989" w14:textId="6E225DCB" w:rsidTr="00406783">
        <w:trPr>
          <w:trHeight w:val="258"/>
        </w:trPr>
        <w:tc>
          <w:tcPr>
            <w:tcW w:w="704" w:type="dxa"/>
            <w:shd w:val="clear" w:color="auto" w:fill="auto"/>
          </w:tcPr>
          <w:p w14:paraId="65BF5683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7866CBEF" w14:textId="7E05F6FF" w:rsidR="00923F4A" w:rsidRPr="00406783" w:rsidRDefault="00923F4A" w:rsidP="00F70FE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>Zapewniona jest możliwość zwiększania wydajności poprzez uruchamianie dowolnej ilości kolejnych serwerów, z dodatkowymi zasobami (procesory oraz pamięć RAM).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AA82B1" w14:textId="212EDF8B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751568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20196CD4" w14:textId="21C2F68C" w:rsidTr="00406783">
        <w:trPr>
          <w:trHeight w:val="258"/>
        </w:trPr>
        <w:tc>
          <w:tcPr>
            <w:tcW w:w="704" w:type="dxa"/>
            <w:shd w:val="clear" w:color="auto" w:fill="auto"/>
          </w:tcPr>
          <w:p w14:paraId="1D95C9D8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166D1EF7" w14:textId="40D763CF" w:rsidR="00923F4A" w:rsidRPr="00406783" w:rsidRDefault="00923F4A" w:rsidP="00F70FE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>Portal musi poprawnie pracować na stacjach klienckich wykorzystywanych przez Zamawiającego.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49A5BF" w14:textId="64BC8C25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792270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406783" w14:paraId="3B32A86C" w14:textId="752B0AC3" w:rsidTr="00406783">
        <w:trPr>
          <w:trHeight w:val="258"/>
        </w:trPr>
        <w:tc>
          <w:tcPr>
            <w:tcW w:w="704" w:type="dxa"/>
            <w:shd w:val="clear" w:color="auto" w:fill="auto"/>
          </w:tcPr>
          <w:p w14:paraId="289A1CD9" w14:textId="77777777" w:rsidR="00923F4A" w:rsidRPr="00406783" w:rsidRDefault="00923F4A" w:rsidP="00F70FE9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3B518234" w14:textId="21804D35" w:rsidR="00923F4A" w:rsidRPr="00406783" w:rsidRDefault="00923F4A" w:rsidP="00F70FE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R</w:t>
            </w:r>
            <w:r w:rsidRPr="00406783"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</w:rPr>
              <w:t>egulacyjne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FCE8C5" w14:textId="045885C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F48C025" w14:textId="77777777" w:rsidR="00923F4A" w:rsidRPr="00406783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23F4A" w:rsidRPr="00322D1A" w14:paraId="35D30CE9" w14:textId="75001518" w:rsidTr="00406783">
        <w:trPr>
          <w:trHeight w:val="258"/>
        </w:trPr>
        <w:tc>
          <w:tcPr>
            <w:tcW w:w="704" w:type="dxa"/>
            <w:shd w:val="clear" w:color="auto" w:fill="auto"/>
          </w:tcPr>
          <w:p w14:paraId="65943644" w14:textId="77777777" w:rsidR="00923F4A" w:rsidRPr="00406783" w:rsidRDefault="00923F4A" w:rsidP="00923F4A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auto"/>
          </w:tcPr>
          <w:p w14:paraId="72CBDC86" w14:textId="2FE92E62" w:rsidR="00923F4A" w:rsidRPr="00406783" w:rsidRDefault="00923F4A" w:rsidP="00F70FE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>Platforma musi być zgodna z obowiązującym prawem polskim, w tym z:</w:t>
            </w:r>
          </w:p>
          <w:p w14:paraId="48888055" w14:textId="1FA54583" w:rsidR="00923F4A" w:rsidRPr="00406783" w:rsidRDefault="00923F4A" w:rsidP="00F70FE9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rozporządzeniem Parlamentu Europejskiego i Rady 2016/679 z dnia 27 kwietnia 2016 r. w sprawie ochrony osób fizycznych w związku z przetwarzaniem danych osobowych i w sprawie swobodnego przepływu takich danych oraz uchylenia dyrektywy 95/46/WE (ogólne rozporządzenie o ochronie danych) – RODO,</w:t>
            </w:r>
          </w:p>
          <w:p w14:paraId="099E9772" w14:textId="79C7D6CA" w:rsidR="00923F4A" w:rsidRPr="00406783" w:rsidRDefault="00923F4A" w:rsidP="00F70FE9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>Ustawą z 26 czerwca 1974 r. - Kodeks pracy (tekst jedn.: Dz.U. z 2018 r., poz. 917),</w:t>
            </w:r>
          </w:p>
          <w:p w14:paraId="01F2B12A" w14:textId="167F2279" w:rsidR="00923F4A" w:rsidRPr="00406783" w:rsidRDefault="00923F4A" w:rsidP="00F70FE9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783">
              <w:rPr>
                <w:rFonts w:ascii="Arial" w:eastAsia="Times New Roman" w:hAnsi="Arial" w:cs="Arial"/>
                <w:sz w:val="20"/>
                <w:szCs w:val="20"/>
              </w:rPr>
              <w:t>Rozporządzeniem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będzie zapewniała wysoki poziom bezpieczeństwa tych danych (w rozumieniu ww. rozporządzenia).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833F4B" w14:textId="15B2E742" w:rsidR="00923F4A" w:rsidRPr="007B5CBD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1B356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40678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3628C4" w14:textId="77777777" w:rsidR="00923F4A" w:rsidRPr="00322D1A" w:rsidRDefault="00923F4A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</w:tbl>
    <w:p w14:paraId="3CFA2757" w14:textId="37B0245B" w:rsidR="00C91071" w:rsidRDefault="00C91071">
      <w:pPr>
        <w:pStyle w:val="Podpistabeli0"/>
        <w:shd w:val="clear" w:color="auto" w:fill="auto"/>
        <w:rPr>
          <w:rFonts w:ascii="Arial" w:hAnsi="Arial" w:cs="Arial"/>
          <w:sz w:val="20"/>
          <w:szCs w:val="20"/>
        </w:rPr>
      </w:pPr>
    </w:p>
    <w:p w14:paraId="7849D4B6" w14:textId="77777777" w:rsidR="00543452" w:rsidRPr="00322D1A" w:rsidRDefault="00543452">
      <w:pPr>
        <w:pStyle w:val="Podpistabeli0"/>
        <w:shd w:val="clear" w:color="auto" w:fill="auto"/>
        <w:rPr>
          <w:rFonts w:ascii="Arial" w:hAnsi="Arial" w:cs="Arial"/>
          <w:sz w:val="20"/>
          <w:szCs w:val="20"/>
        </w:rPr>
      </w:pPr>
    </w:p>
    <w:sectPr w:rsidR="00543452" w:rsidRPr="00322D1A">
      <w:footerReference w:type="default" r:id="rId10"/>
      <w:pgSz w:w="16840" w:h="11900" w:orient="landscape"/>
      <w:pgMar w:top="892" w:right="1125" w:bottom="1279" w:left="1119" w:header="46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7376F" w14:textId="77777777" w:rsidR="00486B6E" w:rsidRDefault="00486B6E">
      <w:r>
        <w:separator/>
      </w:r>
    </w:p>
  </w:endnote>
  <w:endnote w:type="continuationSeparator" w:id="0">
    <w:p w14:paraId="44E39757" w14:textId="77777777" w:rsidR="00486B6E" w:rsidRDefault="00486B6E">
      <w:r>
        <w:continuationSeparator/>
      </w:r>
    </w:p>
  </w:endnote>
  <w:endnote w:type="continuationNotice" w:id="1">
    <w:p w14:paraId="14076EB3" w14:textId="77777777" w:rsidR="00486B6E" w:rsidRDefault="00486B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6DA4A" w14:textId="77777777" w:rsidR="001B3561" w:rsidRDefault="001B356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9ED69E9" wp14:editId="7404C61D">
              <wp:simplePos x="0" y="0"/>
              <wp:positionH relativeFrom="page">
                <wp:posOffset>9829800</wp:posOffset>
              </wp:positionH>
              <wp:positionV relativeFrom="page">
                <wp:posOffset>6807200</wp:posOffset>
              </wp:positionV>
              <wp:extent cx="14351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3148C2" w14:textId="14F8E82B" w:rsidR="001B3561" w:rsidRDefault="001B3561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C65E2" w:rsidRPr="00BC65E2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ED69E9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774pt;margin-top:536pt;width:11.3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" filled="f" stroked="f">
              <v:textbox style="mso-fit-shape-to-text:t" inset="0,0,0,0">
                <w:txbxContent>
                  <w:p w14:paraId="763148C2" w14:textId="14F8E82B" w:rsidR="001B3561" w:rsidRDefault="001B3561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C65E2" w:rsidRPr="00BC65E2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C7100" w14:textId="77777777" w:rsidR="00486B6E" w:rsidRDefault="00486B6E"/>
  </w:footnote>
  <w:footnote w:type="continuationSeparator" w:id="0">
    <w:p w14:paraId="3740F81C" w14:textId="77777777" w:rsidR="00486B6E" w:rsidRDefault="00486B6E"/>
  </w:footnote>
  <w:footnote w:type="continuationNotice" w:id="1">
    <w:p w14:paraId="583B631B" w14:textId="77777777" w:rsidR="00486B6E" w:rsidRDefault="00486B6E"/>
  </w:footnote>
  <w:footnote w:id="2">
    <w:p w14:paraId="7B17DBAE" w14:textId="77777777" w:rsidR="001B3561" w:rsidRDefault="001B3561" w:rsidP="00AE29E4">
      <w:pPr>
        <w:widowControl/>
        <w:jc w:val="both"/>
        <w:rPr>
          <w:rFonts w:ascii="Arial" w:eastAsiaTheme="minorHAnsi" w:hAnsi="Arial" w:cs="Arial"/>
          <w:b/>
          <w:color w:val="2E74B5" w:themeColor="accent1" w:themeShade="BF"/>
          <w:sz w:val="20"/>
          <w:szCs w:val="20"/>
          <w:lang w:eastAsia="en-US" w:bidi="ar-SA"/>
        </w:rPr>
      </w:pPr>
      <w:r w:rsidRPr="00AE29E4">
        <w:rPr>
          <w:rFonts w:ascii="Arial" w:eastAsiaTheme="minorHAnsi" w:hAnsi="Arial" w:cs="Arial"/>
          <w:b/>
          <w:color w:val="2E74B5" w:themeColor="accent1" w:themeShade="BF"/>
          <w:sz w:val="16"/>
          <w:szCs w:val="20"/>
          <w:lang w:eastAsia="en-US" w:bidi="ar-SA"/>
        </w:rPr>
        <w:footnoteRef/>
      </w:r>
      <w:r w:rsidRPr="00AE29E4">
        <w:rPr>
          <w:rFonts w:ascii="Arial" w:eastAsiaTheme="minorHAnsi" w:hAnsi="Arial" w:cs="Arial"/>
          <w:b/>
          <w:color w:val="2E74B5" w:themeColor="accent1" w:themeShade="BF"/>
          <w:sz w:val="16"/>
          <w:szCs w:val="20"/>
          <w:lang w:eastAsia="en-US" w:bidi="ar-SA"/>
        </w:rPr>
        <w:t xml:space="preserve"> </w:t>
      </w:r>
      <w:r>
        <w:rPr>
          <w:rFonts w:ascii="Arial" w:eastAsiaTheme="minorHAnsi" w:hAnsi="Arial" w:cs="Arial"/>
          <w:b/>
          <w:color w:val="2E74B5" w:themeColor="accent1" w:themeShade="BF"/>
          <w:sz w:val="20"/>
          <w:szCs w:val="20"/>
          <w:lang w:eastAsia="en-US" w:bidi="ar-SA"/>
        </w:rPr>
        <w:t>UWAGA: W</w:t>
      </w:r>
      <w:r w:rsidRPr="00AE29E4">
        <w:rPr>
          <w:rFonts w:ascii="Arial" w:eastAsiaTheme="minorHAnsi" w:hAnsi="Arial" w:cs="Arial"/>
          <w:b/>
          <w:color w:val="2E74B5" w:themeColor="accent1" w:themeShade="BF"/>
          <w:sz w:val="20"/>
          <w:szCs w:val="20"/>
          <w:lang w:eastAsia="en-US" w:bidi="ar-SA"/>
        </w:rPr>
        <w:t xml:space="preserve">szelkie </w:t>
      </w:r>
      <w:r>
        <w:rPr>
          <w:rFonts w:ascii="Arial" w:eastAsiaTheme="minorHAnsi" w:hAnsi="Arial" w:cs="Arial"/>
          <w:b/>
          <w:color w:val="2E74B5" w:themeColor="accent1" w:themeShade="BF"/>
          <w:sz w:val="20"/>
          <w:szCs w:val="20"/>
          <w:lang w:eastAsia="en-US" w:bidi="ar-SA"/>
        </w:rPr>
        <w:t>zastrzeżenia</w:t>
      </w:r>
      <w:r w:rsidRPr="00AE29E4">
        <w:rPr>
          <w:rFonts w:ascii="Arial" w:eastAsiaTheme="minorHAnsi" w:hAnsi="Arial" w:cs="Arial"/>
          <w:b/>
          <w:color w:val="2E74B5" w:themeColor="accent1" w:themeShade="BF"/>
          <w:sz w:val="20"/>
          <w:szCs w:val="20"/>
          <w:lang w:eastAsia="en-US" w:bidi="ar-SA"/>
        </w:rPr>
        <w:t xml:space="preserve"> dotyczące opisu wymogów funkcjonalnych winny zostać odnotowane w kolumnie – Uwagi. </w:t>
      </w:r>
    </w:p>
    <w:p w14:paraId="5D538AF6" w14:textId="77777777" w:rsidR="001B3561" w:rsidRPr="00AE29E4" w:rsidRDefault="001B3561" w:rsidP="00AE29E4">
      <w:pPr>
        <w:widowControl/>
        <w:jc w:val="both"/>
        <w:rPr>
          <w:b/>
        </w:rPr>
      </w:pPr>
      <w:r w:rsidRPr="00AE29E4">
        <w:rPr>
          <w:rFonts w:ascii="Arial" w:eastAsiaTheme="minorHAnsi" w:hAnsi="Arial" w:cs="Arial"/>
          <w:b/>
          <w:color w:val="2E74B5" w:themeColor="accent1" w:themeShade="BF"/>
          <w:sz w:val="20"/>
          <w:szCs w:val="20"/>
          <w:lang w:eastAsia="en-US" w:bidi="ar-SA"/>
        </w:rPr>
        <w:t xml:space="preserve">Zmiany nanoszone bezpośrednio w kolumnie </w:t>
      </w:r>
      <w:r>
        <w:rPr>
          <w:rFonts w:ascii="Arial" w:eastAsiaTheme="minorHAnsi" w:hAnsi="Arial" w:cs="Arial"/>
          <w:b/>
          <w:color w:val="2E74B5" w:themeColor="accent1" w:themeShade="BF"/>
          <w:sz w:val="20"/>
          <w:szCs w:val="20"/>
          <w:lang w:eastAsia="en-US" w:bidi="ar-SA"/>
        </w:rPr>
        <w:t>-</w:t>
      </w:r>
      <w:r w:rsidRPr="00AE29E4">
        <w:rPr>
          <w:rFonts w:ascii="Arial" w:eastAsiaTheme="minorHAnsi" w:hAnsi="Arial" w:cs="Arial"/>
          <w:b/>
          <w:color w:val="2E74B5" w:themeColor="accent1" w:themeShade="BF"/>
          <w:sz w:val="20"/>
          <w:szCs w:val="20"/>
          <w:lang w:eastAsia="en-US" w:bidi="ar-SA"/>
        </w:rPr>
        <w:t xml:space="preserve"> Opis wymagań funkcjonalnych </w:t>
      </w:r>
      <w:r>
        <w:rPr>
          <w:rFonts w:ascii="Arial" w:eastAsiaTheme="minorHAnsi" w:hAnsi="Arial" w:cs="Arial"/>
          <w:b/>
          <w:color w:val="2E74B5" w:themeColor="accent1" w:themeShade="BF"/>
          <w:sz w:val="20"/>
          <w:szCs w:val="20"/>
          <w:lang w:eastAsia="en-US" w:bidi="ar-SA"/>
        </w:rPr>
        <w:t xml:space="preserve">- </w:t>
      </w:r>
      <w:r w:rsidRPr="00AE29E4">
        <w:rPr>
          <w:rFonts w:ascii="Arial" w:eastAsiaTheme="minorHAnsi" w:hAnsi="Arial" w:cs="Arial"/>
          <w:b/>
          <w:color w:val="2E74B5" w:themeColor="accent1" w:themeShade="BF"/>
          <w:sz w:val="20"/>
          <w:szCs w:val="20"/>
          <w:lang w:eastAsia="en-US" w:bidi="ar-SA"/>
        </w:rPr>
        <w:t>nie będą brane po uwagę.</w:t>
      </w:r>
      <w:r w:rsidRPr="00AE29E4">
        <w:rPr>
          <w:b/>
          <w:color w:val="2E74B5" w:themeColor="accent1" w:themeShade="BF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B7663"/>
    <w:multiLevelType w:val="hybridMultilevel"/>
    <w:tmpl w:val="2B9A142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C7873"/>
    <w:multiLevelType w:val="hybridMultilevel"/>
    <w:tmpl w:val="7BF00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3765B"/>
    <w:multiLevelType w:val="hybridMultilevel"/>
    <w:tmpl w:val="BFF836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1445F7E"/>
    <w:multiLevelType w:val="hybridMultilevel"/>
    <w:tmpl w:val="6DF48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B2FFE"/>
    <w:multiLevelType w:val="hybridMultilevel"/>
    <w:tmpl w:val="B84AA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812E9"/>
    <w:multiLevelType w:val="hybridMultilevel"/>
    <w:tmpl w:val="873C697A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31844E82"/>
    <w:multiLevelType w:val="hybridMultilevel"/>
    <w:tmpl w:val="4F001B0A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3ABF6DED"/>
    <w:multiLevelType w:val="hybridMultilevel"/>
    <w:tmpl w:val="C74E96E8"/>
    <w:lvl w:ilvl="0" w:tplc="D69C95CE">
      <w:start w:val="2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E579C"/>
    <w:multiLevelType w:val="hybridMultilevel"/>
    <w:tmpl w:val="A888F5EC"/>
    <w:lvl w:ilvl="0" w:tplc="F46204C6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124CC"/>
    <w:multiLevelType w:val="hybridMultilevel"/>
    <w:tmpl w:val="766472B2"/>
    <w:lvl w:ilvl="0" w:tplc="8C6A340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87993"/>
    <w:multiLevelType w:val="hybridMultilevel"/>
    <w:tmpl w:val="B9E64CD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A805C5"/>
    <w:multiLevelType w:val="hybridMultilevel"/>
    <w:tmpl w:val="4808E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42C82"/>
    <w:multiLevelType w:val="hybridMultilevel"/>
    <w:tmpl w:val="77D2180E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6E741491"/>
    <w:multiLevelType w:val="hybridMultilevel"/>
    <w:tmpl w:val="899250E4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72A45F8F"/>
    <w:multiLevelType w:val="hybridMultilevel"/>
    <w:tmpl w:val="933A987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5D0F3F"/>
    <w:multiLevelType w:val="multilevel"/>
    <w:tmpl w:val="1AC8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A23751F"/>
    <w:multiLevelType w:val="hybridMultilevel"/>
    <w:tmpl w:val="DC203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14"/>
  </w:num>
  <w:num w:numId="7">
    <w:abstractNumId w:val="11"/>
  </w:num>
  <w:num w:numId="8">
    <w:abstractNumId w:val="5"/>
  </w:num>
  <w:num w:numId="9">
    <w:abstractNumId w:val="6"/>
  </w:num>
  <w:num w:numId="10">
    <w:abstractNumId w:val="13"/>
  </w:num>
  <w:num w:numId="11">
    <w:abstractNumId w:val="12"/>
  </w:num>
  <w:num w:numId="12">
    <w:abstractNumId w:val="2"/>
  </w:num>
  <w:num w:numId="13">
    <w:abstractNumId w:val="16"/>
  </w:num>
  <w:num w:numId="14">
    <w:abstractNumId w:val="4"/>
  </w:num>
  <w:num w:numId="15">
    <w:abstractNumId w:val="10"/>
  </w:num>
  <w:num w:numId="16">
    <w:abstractNumId w:val="7"/>
  </w:num>
  <w:num w:numId="17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A8"/>
    <w:rsid w:val="00001950"/>
    <w:rsid w:val="000220A2"/>
    <w:rsid w:val="000240EA"/>
    <w:rsid w:val="0003338A"/>
    <w:rsid w:val="00033E8C"/>
    <w:rsid w:val="00037C2F"/>
    <w:rsid w:val="00042C96"/>
    <w:rsid w:val="00044AC1"/>
    <w:rsid w:val="00046AAB"/>
    <w:rsid w:val="00047C92"/>
    <w:rsid w:val="00055E28"/>
    <w:rsid w:val="00060B2A"/>
    <w:rsid w:val="00084C96"/>
    <w:rsid w:val="00090662"/>
    <w:rsid w:val="00091FF6"/>
    <w:rsid w:val="000D0D85"/>
    <w:rsid w:val="000E2216"/>
    <w:rsid w:val="000E43D2"/>
    <w:rsid w:val="000E49DD"/>
    <w:rsid w:val="000E59E9"/>
    <w:rsid w:val="00101ECF"/>
    <w:rsid w:val="00103E68"/>
    <w:rsid w:val="0011471F"/>
    <w:rsid w:val="00115F07"/>
    <w:rsid w:val="00117C28"/>
    <w:rsid w:val="00124A13"/>
    <w:rsid w:val="00127A31"/>
    <w:rsid w:val="0013141B"/>
    <w:rsid w:val="00137910"/>
    <w:rsid w:val="001548E7"/>
    <w:rsid w:val="001550B7"/>
    <w:rsid w:val="001622D2"/>
    <w:rsid w:val="001775FF"/>
    <w:rsid w:val="00181EAD"/>
    <w:rsid w:val="00182592"/>
    <w:rsid w:val="00182A23"/>
    <w:rsid w:val="001A13AA"/>
    <w:rsid w:val="001A5514"/>
    <w:rsid w:val="001B3561"/>
    <w:rsid w:val="001E11FD"/>
    <w:rsid w:val="001E6447"/>
    <w:rsid w:val="001F4793"/>
    <w:rsid w:val="001F5BF6"/>
    <w:rsid w:val="001F7221"/>
    <w:rsid w:val="00210237"/>
    <w:rsid w:val="002153B0"/>
    <w:rsid w:val="00221433"/>
    <w:rsid w:val="0022221B"/>
    <w:rsid w:val="00233610"/>
    <w:rsid w:val="00256ADE"/>
    <w:rsid w:val="0026303A"/>
    <w:rsid w:val="00271018"/>
    <w:rsid w:val="002710C4"/>
    <w:rsid w:val="00280C4C"/>
    <w:rsid w:val="00283810"/>
    <w:rsid w:val="002927C9"/>
    <w:rsid w:val="0029392E"/>
    <w:rsid w:val="002A1CD2"/>
    <w:rsid w:val="002C1066"/>
    <w:rsid w:val="002D6FD8"/>
    <w:rsid w:val="002E35B0"/>
    <w:rsid w:val="002F595E"/>
    <w:rsid w:val="00304893"/>
    <w:rsid w:val="00305595"/>
    <w:rsid w:val="003061C9"/>
    <w:rsid w:val="00316651"/>
    <w:rsid w:val="00316BCB"/>
    <w:rsid w:val="00322959"/>
    <w:rsid w:val="00322D1A"/>
    <w:rsid w:val="00330244"/>
    <w:rsid w:val="00337728"/>
    <w:rsid w:val="003440E1"/>
    <w:rsid w:val="003442FF"/>
    <w:rsid w:val="0035149E"/>
    <w:rsid w:val="00354E06"/>
    <w:rsid w:val="00372900"/>
    <w:rsid w:val="003829B7"/>
    <w:rsid w:val="00393DAD"/>
    <w:rsid w:val="00396927"/>
    <w:rsid w:val="003A1057"/>
    <w:rsid w:val="003A6120"/>
    <w:rsid w:val="003A73F3"/>
    <w:rsid w:val="003C366F"/>
    <w:rsid w:val="003F7D23"/>
    <w:rsid w:val="0040069F"/>
    <w:rsid w:val="004016F7"/>
    <w:rsid w:val="00404A6F"/>
    <w:rsid w:val="00404D64"/>
    <w:rsid w:val="00406783"/>
    <w:rsid w:val="00407B18"/>
    <w:rsid w:val="00415894"/>
    <w:rsid w:val="0042133A"/>
    <w:rsid w:val="004336D1"/>
    <w:rsid w:val="00435D01"/>
    <w:rsid w:val="00463FF1"/>
    <w:rsid w:val="00470DB8"/>
    <w:rsid w:val="0047287C"/>
    <w:rsid w:val="00473BBD"/>
    <w:rsid w:val="0048535D"/>
    <w:rsid w:val="00486B6E"/>
    <w:rsid w:val="0049044D"/>
    <w:rsid w:val="00495B05"/>
    <w:rsid w:val="004A4429"/>
    <w:rsid w:val="004A72D0"/>
    <w:rsid w:val="004C2C78"/>
    <w:rsid w:val="004E2064"/>
    <w:rsid w:val="004E338F"/>
    <w:rsid w:val="004E4B4E"/>
    <w:rsid w:val="004E6DC5"/>
    <w:rsid w:val="004F2BC6"/>
    <w:rsid w:val="004F5B37"/>
    <w:rsid w:val="00500324"/>
    <w:rsid w:val="00503FDA"/>
    <w:rsid w:val="00504F8D"/>
    <w:rsid w:val="005126F6"/>
    <w:rsid w:val="00515129"/>
    <w:rsid w:val="00543452"/>
    <w:rsid w:val="0055284A"/>
    <w:rsid w:val="00560C4E"/>
    <w:rsid w:val="00573576"/>
    <w:rsid w:val="00573757"/>
    <w:rsid w:val="0057584B"/>
    <w:rsid w:val="00582BCD"/>
    <w:rsid w:val="00587ADE"/>
    <w:rsid w:val="00587C8E"/>
    <w:rsid w:val="005A5CA3"/>
    <w:rsid w:val="005B1BEF"/>
    <w:rsid w:val="005B2636"/>
    <w:rsid w:val="005C56DE"/>
    <w:rsid w:val="005D1BD9"/>
    <w:rsid w:val="005E1ED2"/>
    <w:rsid w:val="005F0576"/>
    <w:rsid w:val="005F7CD3"/>
    <w:rsid w:val="00603756"/>
    <w:rsid w:val="00604D65"/>
    <w:rsid w:val="006121CC"/>
    <w:rsid w:val="0061360F"/>
    <w:rsid w:val="006209DE"/>
    <w:rsid w:val="006215E7"/>
    <w:rsid w:val="00636DED"/>
    <w:rsid w:val="006550AA"/>
    <w:rsid w:val="00662C5F"/>
    <w:rsid w:val="00664EC8"/>
    <w:rsid w:val="00682C45"/>
    <w:rsid w:val="006832B7"/>
    <w:rsid w:val="00685023"/>
    <w:rsid w:val="0068739D"/>
    <w:rsid w:val="00687A17"/>
    <w:rsid w:val="00696309"/>
    <w:rsid w:val="006975E0"/>
    <w:rsid w:val="006A7EC0"/>
    <w:rsid w:val="006C008B"/>
    <w:rsid w:val="006C74CA"/>
    <w:rsid w:val="006E6709"/>
    <w:rsid w:val="00700B77"/>
    <w:rsid w:val="00704252"/>
    <w:rsid w:val="00714BEF"/>
    <w:rsid w:val="00715A91"/>
    <w:rsid w:val="00716C40"/>
    <w:rsid w:val="0072216A"/>
    <w:rsid w:val="00723CF0"/>
    <w:rsid w:val="00724F5A"/>
    <w:rsid w:val="00730177"/>
    <w:rsid w:val="00740F76"/>
    <w:rsid w:val="00766DF9"/>
    <w:rsid w:val="00773676"/>
    <w:rsid w:val="00777EC8"/>
    <w:rsid w:val="00792AA8"/>
    <w:rsid w:val="007976B7"/>
    <w:rsid w:val="007A34F2"/>
    <w:rsid w:val="007B5CBD"/>
    <w:rsid w:val="007C51BC"/>
    <w:rsid w:val="007E1E56"/>
    <w:rsid w:val="007E3958"/>
    <w:rsid w:val="007F5D28"/>
    <w:rsid w:val="008007D8"/>
    <w:rsid w:val="00801587"/>
    <w:rsid w:val="00807517"/>
    <w:rsid w:val="00812ACB"/>
    <w:rsid w:val="00820E84"/>
    <w:rsid w:val="00822384"/>
    <w:rsid w:val="008278EA"/>
    <w:rsid w:val="0083287E"/>
    <w:rsid w:val="0083353E"/>
    <w:rsid w:val="00834CDF"/>
    <w:rsid w:val="00834D6C"/>
    <w:rsid w:val="008425A4"/>
    <w:rsid w:val="00842FCC"/>
    <w:rsid w:val="00850BB3"/>
    <w:rsid w:val="00853264"/>
    <w:rsid w:val="0086127D"/>
    <w:rsid w:val="00864E4B"/>
    <w:rsid w:val="0087351D"/>
    <w:rsid w:val="008770FF"/>
    <w:rsid w:val="008804C2"/>
    <w:rsid w:val="00890DF8"/>
    <w:rsid w:val="00891A3D"/>
    <w:rsid w:val="00894E91"/>
    <w:rsid w:val="008B53EC"/>
    <w:rsid w:val="008B7707"/>
    <w:rsid w:val="008C216F"/>
    <w:rsid w:val="008C25CE"/>
    <w:rsid w:val="008D3128"/>
    <w:rsid w:val="008E3F76"/>
    <w:rsid w:val="008E4515"/>
    <w:rsid w:val="008E583C"/>
    <w:rsid w:val="008F17A8"/>
    <w:rsid w:val="008F30E7"/>
    <w:rsid w:val="009029EB"/>
    <w:rsid w:val="00913183"/>
    <w:rsid w:val="00916245"/>
    <w:rsid w:val="00923F4A"/>
    <w:rsid w:val="0092475A"/>
    <w:rsid w:val="0092558B"/>
    <w:rsid w:val="0093094C"/>
    <w:rsid w:val="00930EC3"/>
    <w:rsid w:val="009334C4"/>
    <w:rsid w:val="00933537"/>
    <w:rsid w:val="009371AE"/>
    <w:rsid w:val="0096114E"/>
    <w:rsid w:val="009654CC"/>
    <w:rsid w:val="009743D0"/>
    <w:rsid w:val="009905F8"/>
    <w:rsid w:val="009B0D80"/>
    <w:rsid w:val="009C0364"/>
    <w:rsid w:val="009D6411"/>
    <w:rsid w:val="009E5767"/>
    <w:rsid w:val="009F2703"/>
    <w:rsid w:val="009F72A5"/>
    <w:rsid w:val="00A022E5"/>
    <w:rsid w:val="00A0310F"/>
    <w:rsid w:val="00A072AC"/>
    <w:rsid w:val="00A203A5"/>
    <w:rsid w:val="00A23FD4"/>
    <w:rsid w:val="00A31231"/>
    <w:rsid w:val="00A312B6"/>
    <w:rsid w:val="00A3594D"/>
    <w:rsid w:val="00A37D49"/>
    <w:rsid w:val="00A50F92"/>
    <w:rsid w:val="00A60B17"/>
    <w:rsid w:val="00A619E7"/>
    <w:rsid w:val="00A71201"/>
    <w:rsid w:val="00A758CA"/>
    <w:rsid w:val="00A76315"/>
    <w:rsid w:val="00A823D8"/>
    <w:rsid w:val="00A90417"/>
    <w:rsid w:val="00AA7BA2"/>
    <w:rsid w:val="00AB37A4"/>
    <w:rsid w:val="00AB3843"/>
    <w:rsid w:val="00AB4333"/>
    <w:rsid w:val="00AC3414"/>
    <w:rsid w:val="00AC7844"/>
    <w:rsid w:val="00AD6C9D"/>
    <w:rsid w:val="00AE29E4"/>
    <w:rsid w:val="00AF45E4"/>
    <w:rsid w:val="00B11939"/>
    <w:rsid w:val="00B22FBA"/>
    <w:rsid w:val="00B41CE1"/>
    <w:rsid w:val="00B43DCB"/>
    <w:rsid w:val="00B47978"/>
    <w:rsid w:val="00B63AEB"/>
    <w:rsid w:val="00B6758B"/>
    <w:rsid w:val="00B71DDE"/>
    <w:rsid w:val="00B91B24"/>
    <w:rsid w:val="00B95196"/>
    <w:rsid w:val="00BA25FE"/>
    <w:rsid w:val="00BA5418"/>
    <w:rsid w:val="00BB4583"/>
    <w:rsid w:val="00BC33AD"/>
    <w:rsid w:val="00BC65E2"/>
    <w:rsid w:val="00BD53F2"/>
    <w:rsid w:val="00BE3E94"/>
    <w:rsid w:val="00BE48F4"/>
    <w:rsid w:val="00BE4B70"/>
    <w:rsid w:val="00BF39F6"/>
    <w:rsid w:val="00C03201"/>
    <w:rsid w:val="00C05C36"/>
    <w:rsid w:val="00C30D7F"/>
    <w:rsid w:val="00C340EF"/>
    <w:rsid w:val="00C40820"/>
    <w:rsid w:val="00C42101"/>
    <w:rsid w:val="00C53327"/>
    <w:rsid w:val="00C71266"/>
    <w:rsid w:val="00C7250A"/>
    <w:rsid w:val="00C752F2"/>
    <w:rsid w:val="00C76F4E"/>
    <w:rsid w:val="00C861C6"/>
    <w:rsid w:val="00C91071"/>
    <w:rsid w:val="00C926C0"/>
    <w:rsid w:val="00C93AAE"/>
    <w:rsid w:val="00C97A7B"/>
    <w:rsid w:val="00CA1D2F"/>
    <w:rsid w:val="00CB439E"/>
    <w:rsid w:val="00CB68FE"/>
    <w:rsid w:val="00CC2891"/>
    <w:rsid w:val="00CD5DE8"/>
    <w:rsid w:val="00CE0ACD"/>
    <w:rsid w:val="00CE0C60"/>
    <w:rsid w:val="00CF2206"/>
    <w:rsid w:val="00CF2F8B"/>
    <w:rsid w:val="00CF4C8F"/>
    <w:rsid w:val="00D27E22"/>
    <w:rsid w:val="00D53E97"/>
    <w:rsid w:val="00D604AE"/>
    <w:rsid w:val="00D701A0"/>
    <w:rsid w:val="00D746FD"/>
    <w:rsid w:val="00D751F2"/>
    <w:rsid w:val="00D801A1"/>
    <w:rsid w:val="00D95705"/>
    <w:rsid w:val="00DA3260"/>
    <w:rsid w:val="00DA3466"/>
    <w:rsid w:val="00DA729C"/>
    <w:rsid w:val="00DA7990"/>
    <w:rsid w:val="00DB476A"/>
    <w:rsid w:val="00DB7292"/>
    <w:rsid w:val="00DC4605"/>
    <w:rsid w:val="00DC54DE"/>
    <w:rsid w:val="00DE6FEC"/>
    <w:rsid w:val="00DE700E"/>
    <w:rsid w:val="00DE729C"/>
    <w:rsid w:val="00DF73D9"/>
    <w:rsid w:val="00E161AC"/>
    <w:rsid w:val="00E16E3D"/>
    <w:rsid w:val="00E20B10"/>
    <w:rsid w:val="00E26474"/>
    <w:rsid w:val="00E33741"/>
    <w:rsid w:val="00E403B0"/>
    <w:rsid w:val="00E43693"/>
    <w:rsid w:val="00E45D43"/>
    <w:rsid w:val="00E667C8"/>
    <w:rsid w:val="00E81C0A"/>
    <w:rsid w:val="00E8207C"/>
    <w:rsid w:val="00E83D28"/>
    <w:rsid w:val="00E86B54"/>
    <w:rsid w:val="00E909B7"/>
    <w:rsid w:val="00E9369C"/>
    <w:rsid w:val="00E9684B"/>
    <w:rsid w:val="00EA1EBF"/>
    <w:rsid w:val="00EA3F74"/>
    <w:rsid w:val="00EA52AA"/>
    <w:rsid w:val="00EB3371"/>
    <w:rsid w:val="00EB6835"/>
    <w:rsid w:val="00EC6D96"/>
    <w:rsid w:val="00ED63AD"/>
    <w:rsid w:val="00ED7AFB"/>
    <w:rsid w:val="00EE322E"/>
    <w:rsid w:val="00EE3823"/>
    <w:rsid w:val="00EF20E4"/>
    <w:rsid w:val="00EF217B"/>
    <w:rsid w:val="00EF341E"/>
    <w:rsid w:val="00F025F7"/>
    <w:rsid w:val="00F06ABA"/>
    <w:rsid w:val="00F172F7"/>
    <w:rsid w:val="00F17659"/>
    <w:rsid w:val="00F4069B"/>
    <w:rsid w:val="00F4229D"/>
    <w:rsid w:val="00F43DFA"/>
    <w:rsid w:val="00F627BF"/>
    <w:rsid w:val="00F70FE9"/>
    <w:rsid w:val="00F82461"/>
    <w:rsid w:val="00F867BB"/>
    <w:rsid w:val="00FA05E7"/>
    <w:rsid w:val="00FA3486"/>
    <w:rsid w:val="00FA4774"/>
    <w:rsid w:val="00FC4DA4"/>
    <w:rsid w:val="00FD0707"/>
    <w:rsid w:val="00FD2688"/>
    <w:rsid w:val="00FD30BA"/>
    <w:rsid w:val="00FD315A"/>
    <w:rsid w:val="00FD5931"/>
    <w:rsid w:val="00FD5C5E"/>
    <w:rsid w:val="00FE22C6"/>
    <w:rsid w:val="00FE5250"/>
    <w:rsid w:val="00FE5531"/>
    <w:rsid w:val="00FF5B6F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9787"/>
  <w15:docId w15:val="{E2D0808E-F50D-4F01-98F6-DFF3E75C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D070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573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37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3757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757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7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757"/>
    <w:rPr>
      <w:rFonts w:ascii="Segoe U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C9107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C91071"/>
    <w:pPr>
      <w:ind w:left="720"/>
      <w:contextualSpacing/>
    </w:p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9654CC"/>
    <w:rPr>
      <w:color w:val="000000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9654CC"/>
    <w:pPr>
      <w:keepNext/>
      <w:widowControl/>
      <w:spacing w:before="120"/>
      <w:jc w:val="both"/>
    </w:pPr>
    <w:rPr>
      <w:rFonts w:ascii="Tahoma" w:eastAsia="Times New Roman" w:hAnsi="Tahoma" w:cs="Tahoma"/>
      <w:color w:val="auto"/>
      <w:sz w:val="20"/>
      <w:szCs w:val="20"/>
      <w:lang w:bidi="ar-SA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9654CC"/>
    <w:rPr>
      <w:rFonts w:ascii="Tahoma" w:eastAsia="Times New Roman" w:hAnsi="Tahoma" w:cs="Tahoma"/>
      <w:sz w:val="20"/>
      <w:szCs w:val="2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6037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756"/>
    <w:rPr>
      <w:color w:val="000000"/>
    </w:rPr>
  </w:style>
  <w:style w:type="character" w:customStyle="1" w:styleId="Teksttreci">
    <w:name w:val="Tekst treści_"/>
    <w:basedOn w:val="Domylnaczcionkaakapitu"/>
    <w:link w:val="Teksttreci0"/>
    <w:locked/>
    <w:rsid w:val="00A823D8"/>
    <w:rPr>
      <w:rFonts w:ascii="Calibri" w:hAnsi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23D8"/>
    <w:pPr>
      <w:widowControl/>
      <w:shd w:val="clear" w:color="auto" w:fill="FFFFFF"/>
      <w:spacing w:after="160" w:line="252" w:lineRule="auto"/>
      <w:jc w:val="both"/>
    </w:pPr>
    <w:rPr>
      <w:rFonts w:ascii="Calibri" w:hAnsi="Calibri"/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C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CBD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5CBD"/>
    <w:rPr>
      <w:vertAlign w:val="superscript"/>
    </w:rPr>
  </w:style>
  <w:style w:type="character" w:customStyle="1" w:styleId="ilfuvd">
    <w:name w:val="ilfuvd"/>
    <w:basedOn w:val="Domylnaczcionkaakapitu"/>
    <w:rsid w:val="00E16E3D"/>
  </w:style>
  <w:style w:type="paragraph" w:styleId="Poprawka">
    <w:name w:val="Revision"/>
    <w:hidden/>
    <w:uiPriority w:val="99"/>
    <w:semiHidden/>
    <w:rsid w:val="000E2216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7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5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1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1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1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6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5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2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B06E6-FD6F-4ACC-99C4-2639DA74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3352</Words>
  <Characters>20113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Kocjan Krzysztof</dc:creator>
  <cp:keywords/>
  <cp:lastModifiedBy>Targalska Adrianna</cp:lastModifiedBy>
  <cp:revision>3</cp:revision>
  <cp:lastPrinted>2018-11-20T13:35:00Z</cp:lastPrinted>
  <dcterms:created xsi:type="dcterms:W3CDTF">2018-11-09T07:45:00Z</dcterms:created>
  <dcterms:modified xsi:type="dcterms:W3CDTF">2018-11-20T13:41:00Z</dcterms:modified>
</cp:coreProperties>
</file>